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CCEAD" w14:textId="1F5C5955" w:rsidR="00912D07" w:rsidRPr="00A84385" w:rsidRDefault="00BA448A">
      <w:pPr>
        <w:rPr>
          <w:rFonts w:cstheme="minorHAnsi"/>
          <w:b/>
          <w:bCs/>
          <w:color w:val="FFFFFF" w:themeColor="background1"/>
          <w:sz w:val="32"/>
          <w:szCs w:val="32"/>
        </w:rPr>
      </w:pPr>
      <w:r w:rsidRPr="00A84385">
        <w:rPr>
          <w:rFonts w:cstheme="minorHAnsi"/>
          <w:b/>
          <w:bCs/>
          <w:noProof/>
          <w:color w:val="FFFFFF" w:themeColor="background1"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F328C6" wp14:editId="238E4D9F">
                <wp:simplePos x="0" y="0"/>
                <wp:positionH relativeFrom="page">
                  <wp:posOffset>0</wp:posOffset>
                </wp:positionH>
                <wp:positionV relativeFrom="paragraph">
                  <wp:posOffset>-896620</wp:posOffset>
                </wp:positionV>
                <wp:extent cx="7543800" cy="12001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200150"/>
                        </a:xfrm>
                        <a:prstGeom prst="rect">
                          <a:avLst/>
                        </a:prstGeom>
                        <a:solidFill>
                          <a:srgbClr val="5BC5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  <w:pict>
              <v:rect w14:anchorId="78174745" id="Rectangle 1" o:spid="_x0000_s1026" style="position:absolute;margin-left:0;margin-top:-70.6pt;width:594pt;height:94.5pt;z-index:-2516572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" fillcolor="#5bc5f2" stroked="f" strokeweight="1pt">
                <w10:wrap anchorx="page"/>
              </v:rect>
            </w:pict>
          </mc:Fallback>
        </mc:AlternateContent>
      </w:r>
      <w:r w:rsidR="00A84DC7" w:rsidRPr="00A47DA3"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62336" behindDoc="1" locked="0" layoutInCell="1" allowOverlap="1" wp14:anchorId="1BDCD2EB" wp14:editId="233E7141">
            <wp:simplePos x="0" y="0"/>
            <wp:positionH relativeFrom="margin">
              <wp:align>right</wp:align>
            </wp:positionH>
            <wp:positionV relativeFrom="paragraph">
              <wp:posOffset>-723900</wp:posOffset>
            </wp:positionV>
            <wp:extent cx="915035" cy="857885"/>
            <wp:effectExtent l="0" t="0" r="0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4DC7" w:rsidRPr="00A84DC7">
        <w:rPr>
          <w:rFonts w:cstheme="minorHAnsi"/>
          <w:b/>
          <w:bCs/>
          <w:noProof/>
          <w:color w:val="84C4F0"/>
          <w:sz w:val="32"/>
          <w:szCs w:val="32"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1598ED8" wp14:editId="1A4D2814">
                <wp:simplePos x="0" y="0"/>
                <wp:positionH relativeFrom="column">
                  <wp:posOffset>-92075</wp:posOffset>
                </wp:positionH>
                <wp:positionV relativeFrom="paragraph">
                  <wp:posOffset>-564515</wp:posOffset>
                </wp:positionV>
                <wp:extent cx="4046220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62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10EC8" w14:textId="03364711" w:rsidR="00A73FA0" w:rsidRPr="00A84385" w:rsidRDefault="00A73FA0" w:rsidP="00A84DC7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843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ATELIER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DU</w:t>
                            </w:r>
                          </w:p>
                          <w:p w14:paraId="43BCB6EB" w14:textId="156E776D" w:rsidR="00A73FA0" w:rsidRDefault="00A73FA0" w:rsidP="00A84DC7">
                            <w:r w:rsidRPr="00A843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RÉSEAU DES RÉFÉRENTS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HANDICAP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  <w:pict>
              <v:shapetype w14:anchorId="41598ED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.25pt;margin-top:-44.45pt;width:318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" filled="f" stroked="f">
                <v:textbox style="mso-fit-shape-to-text:t">
                  <w:txbxContent>
                    <w:p w14:paraId="53410EC8" w14:textId="03364711" w:rsidR="00A73FA0" w:rsidRPr="00A84385" w:rsidRDefault="00A73FA0" w:rsidP="00A84DC7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A8438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ATELIER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DU</w:t>
                      </w:r>
                    </w:p>
                    <w:p w14:paraId="43BCB6EB" w14:textId="156E776D" w:rsidR="00A73FA0" w:rsidRDefault="00A73FA0" w:rsidP="00A84DC7">
                      <w:r w:rsidRPr="00A8438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RÉSEAU DES RÉFÉRENTS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HANDICAP</w:t>
                      </w:r>
                    </w:p>
                  </w:txbxContent>
                </v:textbox>
              </v:shape>
            </w:pict>
          </mc:Fallback>
        </mc:AlternateContent>
      </w:r>
    </w:p>
    <w:p w14:paraId="44E3BA15" w14:textId="04C50D98" w:rsidR="005B4CBB" w:rsidRDefault="008D694E" w:rsidP="00B8227F">
      <w:pPr>
        <w:spacing w:before="240" w:after="0"/>
        <w:rPr>
          <w:rFonts w:cstheme="minorHAnsi"/>
          <w:b/>
          <w:bCs/>
          <w:color w:val="84C4F0"/>
          <w:sz w:val="36"/>
          <w:szCs w:val="36"/>
        </w:rPr>
      </w:pPr>
      <w:r w:rsidRPr="00A05849">
        <w:rPr>
          <w:rFonts w:cstheme="minorHAnsi"/>
          <w:b/>
          <w:bCs/>
          <w:noProof/>
          <w:color w:val="84C4F0"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12C83A" wp14:editId="0205AAAE">
                <wp:simplePos x="0" y="0"/>
                <wp:positionH relativeFrom="margin">
                  <wp:align>right</wp:align>
                </wp:positionH>
                <wp:positionV relativeFrom="paragraph">
                  <wp:posOffset>597535</wp:posOffset>
                </wp:positionV>
                <wp:extent cx="5480050" cy="1404620"/>
                <wp:effectExtent l="19050" t="19050" r="25400" b="2857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0A2F5" w14:textId="5A8760AF" w:rsidR="00A73FA0" w:rsidRDefault="00A73FA0" w:rsidP="00A05849">
                            <w:pPr>
                              <w:jc w:val="center"/>
                            </w:pPr>
                            <w:r w:rsidRPr="00A05849">
                              <w:rPr>
                                <w:rFonts w:cstheme="minorHAnsi"/>
                                <w:b/>
                                <w:bCs/>
                                <w:color w:val="84C4F0"/>
                                <w:sz w:val="40"/>
                                <w:szCs w:val="40"/>
                              </w:rPr>
                              <w:t xml:space="preserve">«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4C4F0"/>
                                <w:sz w:val="40"/>
                                <w:szCs w:val="40"/>
                              </w:rPr>
                              <w:t xml:space="preserve">Cap Emploi &amp; Agefiph : </w:t>
                            </w:r>
                            <w:r w:rsidR="00754F7B">
                              <w:rPr>
                                <w:rFonts w:cstheme="minorHAnsi"/>
                                <w:b/>
                                <w:bCs/>
                                <w:color w:val="84C4F0"/>
                                <w:sz w:val="40"/>
                                <w:szCs w:val="40"/>
                              </w:rPr>
                              <w:t>nouvelles modalités d’actions suite à la crise sanitaire</w:t>
                            </w:r>
                            <w:r w:rsidRPr="00A05849">
                              <w:rPr>
                                <w:rFonts w:cstheme="minorHAnsi"/>
                                <w:b/>
                                <w:bCs/>
                                <w:color w:val="84C4F0"/>
                                <w:sz w:val="40"/>
                                <w:szCs w:val="40"/>
                              </w:rPr>
                              <w:t>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cx1="http://schemas.microsoft.com/office/drawing/2015/9/8/chartex">
            <w:pict>
              <v:shape w14:anchorId="6312C83A" id="_x0000_s1027" type="#_x0000_t202" style="position:absolute;margin-left:380.3pt;margin-top:47.05pt;width:431.5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" fillcolor="white [3212]" strokecolor="#4d9ac7 [3204]" strokeweight="2.5pt">
                <v:textbox style="mso-fit-shape-to-text:t">
                  <w:txbxContent>
                    <w:p w14:paraId="7420A2F5" w14:textId="5A8760AF" w:rsidR="00A73FA0" w:rsidRDefault="00A73FA0" w:rsidP="00A05849">
                      <w:pPr>
                        <w:jc w:val="center"/>
                      </w:pPr>
                      <w:r w:rsidRPr="00A05849">
                        <w:rPr>
                          <w:rFonts w:cstheme="minorHAnsi"/>
                          <w:b/>
                          <w:bCs/>
                          <w:color w:val="84C4F0"/>
                          <w:sz w:val="40"/>
                          <w:szCs w:val="40"/>
                        </w:rPr>
                        <w:t xml:space="preserve">« </w:t>
                      </w:r>
                      <w:r>
                        <w:rPr>
                          <w:rFonts w:cstheme="minorHAnsi"/>
                          <w:b/>
                          <w:bCs/>
                          <w:color w:val="84C4F0"/>
                          <w:sz w:val="40"/>
                          <w:szCs w:val="40"/>
                        </w:rPr>
                        <w:t xml:space="preserve">Cap Emploi &amp; Agefiph : </w:t>
                      </w:r>
                      <w:r w:rsidR="00754F7B">
                        <w:rPr>
                          <w:rFonts w:cstheme="minorHAnsi"/>
                          <w:b/>
                          <w:bCs/>
                          <w:color w:val="84C4F0"/>
                          <w:sz w:val="40"/>
                          <w:szCs w:val="40"/>
                        </w:rPr>
                        <w:t>nouvelles modalités d’actions suite à la crise sanitaire</w:t>
                      </w:r>
                      <w:r w:rsidRPr="00A05849">
                        <w:rPr>
                          <w:rFonts w:cstheme="minorHAnsi"/>
                          <w:b/>
                          <w:bCs/>
                          <w:color w:val="84C4F0"/>
                          <w:sz w:val="40"/>
                          <w:szCs w:val="40"/>
                        </w:rPr>
                        <w:t> »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Hlk34314382"/>
      <w:bookmarkEnd w:id="0"/>
    </w:p>
    <w:p w14:paraId="3D5DCA87" w14:textId="7C07ADA4" w:rsidR="00A33CDE" w:rsidRDefault="00A33CDE" w:rsidP="00627E4B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14:paraId="4D9D78B2" w14:textId="77777777" w:rsidR="00671499" w:rsidRDefault="00671499" w:rsidP="00627E4B">
      <w:pPr>
        <w:spacing w:after="0"/>
        <w:jc w:val="center"/>
        <w:rPr>
          <w:rFonts w:asciiTheme="majorHAnsi" w:hAnsiTheme="majorHAnsi" w:cstheme="majorHAnsi"/>
          <w:sz w:val="28"/>
          <w:szCs w:val="28"/>
        </w:rPr>
      </w:pPr>
    </w:p>
    <w:p w14:paraId="17C571DE" w14:textId="1C4177A0" w:rsidR="00B8227F" w:rsidRPr="00195AF4" w:rsidRDefault="00C613EF" w:rsidP="00627E4B">
      <w:pPr>
        <w:spacing w:after="0"/>
        <w:jc w:val="center"/>
        <w:rPr>
          <w:rFonts w:asciiTheme="majorHAnsi" w:hAnsiTheme="majorHAnsi" w:cstheme="majorHAnsi"/>
          <w:noProof/>
          <w:sz w:val="28"/>
          <w:szCs w:val="28"/>
        </w:rPr>
      </w:pPr>
      <w:r w:rsidRPr="00195AF4">
        <w:rPr>
          <w:rFonts w:asciiTheme="majorHAnsi" w:hAnsiTheme="majorHAnsi" w:cstheme="majorHAnsi"/>
          <w:sz w:val="28"/>
          <w:szCs w:val="28"/>
        </w:rPr>
        <w:t>Le</w:t>
      </w:r>
      <w:r w:rsidR="00754F7B">
        <w:rPr>
          <w:rFonts w:asciiTheme="majorHAnsi" w:hAnsiTheme="majorHAnsi" w:cstheme="majorHAnsi"/>
          <w:sz w:val="28"/>
          <w:szCs w:val="28"/>
        </w:rPr>
        <w:t xml:space="preserve">s 3 et 9 juillet </w:t>
      </w:r>
      <w:r w:rsidR="005A2DD1">
        <w:rPr>
          <w:rFonts w:asciiTheme="majorHAnsi" w:hAnsiTheme="majorHAnsi" w:cstheme="majorHAnsi"/>
          <w:sz w:val="28"/>
          <w:szCs w:val="28"/>
        </w:rPr>
        <w:t>2020</w:t>
      </w:r>
      <w:r w:rsidRPr="00195AF4">
        <w:rPr>
          <w:rFonts w:asciiTheme="majorHAnsi" w:hAnsiTheme="majorHAnsi" w:cstheme="majorHAnsi"/>
          <w:sz w:val="28"/>
          <w:szCs w:val="28"/>
        </w:rPr>
        <w:t>,</w:t>
      </w:r>
      <w:r w:rsidR="00754F7B">
        <w:rPr>
          <w:rFonts w:asciiTheme="majorHAnsi" w:hAnsiTheme="majorHAnsi" w:cstheme="majorHAnsi"/>
          <w:sz w:val="28"/>
          <w:szCs w:val="28"/>
        </w:rPr>
        <w:t xml:space="preserve"> en </w:t>
      </w:r>
      <w:proofErr w:type="spellStart"/>
      <w:r w:rsidR="00754F7B">
        <w:rPr>
          <w:rFonts w:asciiTheme="majorHAnsi" w:hAnsiTheme="majorHAnsi" w:cstheme="majorHAnsi"/>
          <w:sz w:val="28"/>
          <w:szCs w:val="28"/>
        </w:rPr>
        <w:t>visio</w:t>
      </w:r>
      <w:proofErr w:type="spellEnd"/>
    </w:p>
    <w:p w14:paraId="00CBDBF7" w14:textId="2D2C11EB" w:rsidR="00754F7B" w:rsidRDefault="00754F7B" w:rsidP="005B4CBB">
      <w:pPr>
        <w:spacing w:after="120"/>
        <w:jc w:val="center"/>
        <w:rPr>
          <w:rFonts w:asciiTheme="majorHAnsi" w:hAnsiTheme="majorHAnsi" w:cstheme="majorHAnsi"/>
          <w:noProof/>
          <w:sz w:val="24"/>
          <w:szCs w:val="24"/>
        </w:rPr>
      </w:pPr>
    </w:p>
    <w:p w14:paraId="0EB82244" w14:textId="77777777" w:rsidR="00671499" w:rsidRPr="00584A4A" w:rsidRDefault="00671499" w:rsidP="005B4CBB">
      <w:pPr>
        <w:spacing w:after="120"/>
        <w:jc w:val="center"/>
        <w:rPr>
          <w:rFonts w:asciiTheme="majorHAnsi" w:hAnsiTheme="majorHAnsi" w:cstheme="majorHAnsi"/>
          <w:noProof/>
          <w:sz w:val="12"/>
          <w:szCs w:val="12"/>
        </w:rPr>
      </w:pPr>
    </w:p>
    <w:p w14:paraId="6BE9864C" w14:textId="70B43219" w:rsidR="005B4CBB" w:rsidRDefault="00754F7B" w:rsidP="00A07920">
      <w:pPr>
        <w:spacing w:after="1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L’Agefiph Centre Val de Loire a organisé sur 2 demi-journées, un atelier de réflexion et de </w:t>
      </w:r>
      <w:proofErr w:type="spellStart"/>
      <w:r>
        <w:rPr>
          <w:rFonts w:asciiTheme="majorHAnsi" w:hAnsiTheme="majorHAnsi" w:cstheme="majorHAnsi"/>
          <w:sz w:val="24"/>
          <w:szCs w:val="24"/>
        </w:rPr>
        <w:t>co</w:t>
      </w:r>
      <w:proofErr w:type="spellEnd"/>
      <w:r>
        <w:rPr>
          <w:rFonts w:asciiTheme="majorHAnsi" w:hAnsiTheme="majorHAnsi" w:cstheme="majorHAnsi"/>
          <w:sz w:val="24"/>
          <w:szCs w:val="24"/>
        </w:rPr>
        <w:t>-construction sur le thème suivant :</w:t>
      </w:r>
    </w:p>
    <w:p w14:paraId="4890068F" w14:textId="61474568" w:rsidR="00754F7B" w:rsidRPr="00754F7B" w:rsidRDefault="00754F7B" w:rsidP="00754F7B">
      <w:pPr>
        <w:spacing w:after="1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« Pour faire s</w:t>
      </w:r>
      <w:r w:rsidRPr="00754F7B">
        <w:rPr>
          <w:rFonts w:asciiTheme="majorHAnsi" w:hAnsiTheme="majorHAnsi" w:cstheme="majorHAnsi"/>
          <w:sz w:val="24"/>
          <w:szCs w:val="24"/>
        </w:rPr>
        <w:t>uite à la crise sanitaire</w:t>
      </w:r>
      <w:r>
        <w:rPr>
          <w:rFonts w:asciiTheme="majorHAnsi" w:hAnsiTheme="majorHAnsi" w:cstheme="majorHAnsi"/>
          <w:sz w:val="24"/>
          <w:szCs w:val="24"/>
        </w:rPr>
        <w:t xml:space="preserve"> : </w:t>
      </w:r>
      <w:r w:rsidRPr="00754F7B">
        <w:rPr>
          <w:rFonts w:asciiTheme="majorHAnsi" w:hAnsiTheme="majorHAnsi" w:cstheme="majorHAnsi"/>
          <w:sz w:val="24"/>
          <w:szCs w:val="24"/>
        </w:rPr>
        <w:t>faire émerger de nouvelles modalités d'actions au niveau régional</w:t>
      </w:r>
      <w:r w:rsidR="002809BB">
        <w:rPr>
          <w:rFonts w:asciiTheme="majorHAnsi" w:hAnsiTheme="majorHAnsi" w:cstheme="majorHAnsi"/>
          <w:sz w:val="24"/>
          <w:szCs w:val="24"/>
        </w:rPr>
        <w:t xml:space="preserve"> sur</w:t>
      </w:r>
      <w:r w:rsidRPr="00754F7B">
        <w:rPr>
          <w:rFonts w:asciiTheme="majorHAnsi" w:hAnsiTheme="majorHAnsi" w:cstheme="majorHAnsi"/>
          <w:sz w:val="24"/>
          <w:szCs w:val="24"/>
        </w:rPr>
        <w:t xml:space="preserve"> : </w:t>
      </w:r>
    </w:p>
    <w:p w14:paraId="58587257" w14:textId="77777777" w:rsidR="00754F7B" w:rsidRPr="00754F7B" w:rsidRDefault="00754F7B" w:rsidP="00754F7B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754F7B">
        <w:rPr>
          <w:rFonts w:asciiTheme="majorHAnsi" w:hAnsiTheme="majorHAnsi" w:cstheme="majorHAnsi"/>
          <w:sz w:val="24"/>
          <w:szCs w:val="24"/>
        </w:rPr>
        <w:t>- Maintien</w:t>
      </w:r>
    </w:p>
    <w:p w14:paraId="054E2382" w14:textId="77777777" w:rsidR="00754F7B" w:rsidRPr="00754F7B" w:rsidRDefault="00754F7B" w:rsidP="00754F7B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754F7B">
        <w:rPr>
          <w:rFonts w:asciiTheme="majorHAnsi" w:hAnsiTheme="majorHAnsi" w:cstheme="majorHAnsi"/>
          <w:sz w:val="24"/>
          <w:szCs w:val="24"/>
        </w:rPr>
        <w:t>- Insertion</w:t>
      </w:r>
    </w:p>
    <w:p w14:paraId="4BF2CCBC" w14:textId="10B8DD21" w:rsidR="00754F7B" w:rsidRDefault="00B351F4" w:rsidP="00754F7B">
      <w:pPr>
        <w:spacing w:after="1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 M</w:t>
      </w:r>
      <w:r w:rsidR="00754F7B" w:rsidRPr="00754F7B">
        <w:rPr>
          <w:rFonts w:asciiTheme="majorHAnsi" w:hAnsiTheme="majorHAnsi" w:cstheme="majorHAnsi"/>
          <w:sz w:val="24"/>
          <w:szCs w:val="24"/>
        </w:rPr>
        <w:t>onde de l'entreprise</w:t>
      </w:r>
      <w:r w:rsidR="00754F7B">
        <w:rPr>
          <w:rFonts w:asciiTheme="majorHAnsi" w:hAnsiTheme="majorHAnsi" w:cstheme="majorHAnsi"/>
          <w:sz w:val="24"/>
          <w:szCs w:val="24"/>
        </w:rPr>
        <w:t> »</w:t>
      </w:r>
    </w:p>
    <w:p w14:paraId="729B232C" w14:textId="77777777" w:rsidR="00754F7B" w:rsidRDefault="00A07920" w:rsidP="00A05849">
      <w:pPr>
        <w:spacing w:after="24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Vous étiez </w:t>
      </w:r>
      <w:r w:rsidR="00854F9E">
        <w:rPr>
          <w:rFonts w:asciiTheme="majorHAnsi" w:hAnsiTheme="majorHAnsi" w:cstheme="majorHAnsi"/>
          <w:color w:val="000000" w:themeColor="text1"/>
          <w:sz w:val="24"/>
          <w:szCs w:val="24"/>
        </w:rPr>
        <w:t>1</w:t>
      </w:r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>8</w:t>
      </w:r>
      <w:r w:rsidR="00854F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participant</w:t>
      </w:r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="005A2DD1">
        <w:rPr>
          <w:rFonts w:asciiTheme="majorHAnsi" w:hAnsiTheme="majorHAnsi" w:cstheme="majorHAnsi"/>
          <w:color w:val="000000" w:themeColor="text1"/>
          <w:sz w:val="24"/>
          <w:szCs w:val="24"/>
        </w:rPr>
        <w:t>e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s le matin</w:t>
      </w:r>
      <w:r w:rsidR="00854F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du 3 juillet </w:t>
      </w:r>
      <w:r w:rsidR="00854F9E">
        <w:rPr>
          <w:rFonts w:asciiTheme="majorHAnsi" w:hAnsiTheme="majorHAnsi" w:cstheme="majorHAnsi"/>
          <w:color w:val="000000" w:themeColor="text1"/>
          <w:sz w:val="24"/>
          <w:szCs w:val="24"/>
        </w:rPr>
        <w:t>et 1</w:t>
      </w:r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>7</w:t>
      </w:r>
      <w:r w:rsidR="00854F9E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l’après-midi</w:t>
      </w:r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du 9 juillet. L’atelier aura duré 5 heures dans sa totalité. Il a été organisé via l’outil de </w:t>
      </w:r>
      <w:proofErr w:type="spellStart"/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>visio</w:t>
      </w:r>
      <w:proofErr w:type="spellEnd"/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Zoom et l’outil d’animation en Intelligence collective </w:t>
      </w:r>
      <w:proofErr w:type="spellStart"/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>Klaxoon</w:t>
      </w:r>
      <w:proofErr w:type="spellEnd"/>
      <w:r w:rsidR="00754F7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</w:t>
      </w:r>
    </w:p>
    <w:p w14:paraId="037BA90C" w14:textId="74EE5E9C" w:rsidR="00E82FA6" w:rsidRDefault="00754F7B" w:rsidP="00A05849">
      <w:pPr>
        <w:spacing w:after="24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>Pour mener les réflexions, nous avons mis en place 3 sous-groupes dans le</w:t>
      </w:r>
      <w:r w:rsidR="002809BB">
        <w:rPr>
          <w:rFonts w:asciiTheme="majorHAnsi" w:hAnsiTheme="majorHAnsi" w:cstheme="majorHAnsi"/>
          <w:color w:val="000000" w:themeColor="text1"/>
          <w:sz w:val="24"/>
          <w:szCs w:val="24"/>
        </w:rPr>
        <w:t>s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quel</w:t>
      </w:r>
      <w:r w:rsidR="00B351F4">
        <w:rPr>
          <w:rFonts w:asciiTheme="majorHAnsi" w:hAnsiTheme="majorHAnsi" w:cstheme="majorHAnsi"/>
          <w:color w:val="000000" w:themeColor="text1"/>
          <w:sz w:val="24"/>
          <w:szCs w:val="24"/>
        </w:rPr>
        <w:t>s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un représentant de l’Agefiph Centre Val de Loire au moins était présent.</w:t>
      </w:r>
      <w:r w:rsidR="00E82FA6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</w:p>
    <w:p w14:paraId="4172FF6C" w14:textId="77777777" w:rsidR="00671499" w:rsidRPr="00C67182" w:rsidRDefault="00671499" w:rsidP="00A05849">
      <w:pPr>
        <w:spacing w:after="240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53ADBEB5" w14:textId="77777777" w:rsidR="006C4012" w:rsidRPr="006C4012" w:rsidRDefault="006C4012" w:rsidP="006C4012">
      <w:pPr>
        <w:pBdr>
          <w:top w:val="single" w:sz="12" w:space="1" w:color="84C4F0"/>
        </w:pBdr>
        <w:spacing w:after="0"/>
        <w:rPr>
          <w:rFonts w:cstheme="minorHAnsi"/>
          <w:sz w:val="12"/>
          <w:szCs w:val="12"/>
        </w:rPr>
      </w:pPr>
    </w:p>
    <w:p w14:paraId="60512227" w14:textId="7B23281D" w:rsidR="00912D07" w:rsidRPr="00A84DC7" w:rsidRDefault="00912D07" w:rsidP="00627E4B">
      <w:pPr>
        <w:pBdr>
          <w:top w:val="single" w:sz="12" w:space="1" w:color="84C4F0"/>
        </w:pBdr>
        <w:spacing w:after="0"/>
        <w:rPr>
          <w:rFonts w:cstheme="minorHAnsi"/>
          <w:sz w:val="32"/>
          <w:szCs w:val="32"/>
        </w:rPr>
      </w:pPr>
      <w:r w:rsidRPr="00A84DC7">
        <w:rPr>
          <w:rFonts w:cstheme="minorHAnsi"/>
          <w:sz w:val="32"/>
          <w:szCs w:val="32"/>
        </w:rPr>
        <w:t xml:space="preserve">Programme de </w:t>
      </w:r>
      <w:r w:rsidR="001C71A4">
        <w:rPr>
          <w:rFonts w:cstheme="minorHAnsi"/>
          <w:sz w:val="32"/>
          <w:szCs w:val="32"/>
        </w:rPr>
        <w:t>l</w:t>
      </w:r>
      <w:r w:rsidR="00754F7B">
        <w:rPr>
          <w:rFonts w:cstheme="minorHAnsi"/>
          <w:sz w:val="32"/>
          <w:szCs w:val="32"/>
        </w:rPr>
        <w:t>’atelier</w:t>
      </w:r>
      <w:r w:rsidR="001C71A4">
        <w:rPr>
          <w:rFonts w:cstheme="minorHAnsi"/>
          <w:sz w:val="32"/>
          <w:szCs w:val="32"/>
        </w:rPr>
        <w:t xml:space="preserve"> </w:t>
      </w:r>
    </w:p>
    <w:p w14:paraId="39FCB5BF" w14:textId="77777777" w:rsidR="00671499" w:rsidRDefault="00671499" w:rsidP="001C71A4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6568B95" w14:textId="5017BEBA" w:rsidR="001C71A4" w:rsidRPr="001C71A4" w:rsidRDefault="00754F7B" w:rsidP="001C71A4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3 juillet m</w:t>
      </w:r>
      <w:r w:rsidR="001C71A4">
        <w:rPr>
          <w:rFonts w:asciiTheme="majorHAnsi" w:hAnsiTheme="majorHAnsi" w:cstheme="majorHAnsi"/>
          <w:sz w:val="24"/>
          <w:szCs w:val="24"/>
        </w:rPr>
        <w:t>atin</w:t>
      </w:r>
    </w:p>
    <w:p w14:paraId="0810BFEE" w14:textId="0BB74D6C" w:rsidR="009608AD" w:rsidRDefault="005A2DD1" w:rsidP="001C71A4">
      <w:pPr>
        <w:pStyle w:val="Paragraphedeliste"/>
        <w:numPr>
          <w:ilvl w:val="0"/>
          <w:numId w:val="1"/>
        </w:numPr>
        <w:spacing w:after="0"/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Introduction : </w:t>
      </w:r>
      <w:r w:rsidR="00671499">
        <w:rPr>
          <w:rFonts w:asciiTheme="majorHAnsi" w:hAnsiTheme="majorHAnsi" w:cstheme="majorHAnsi"/>
          <w:sz w:val="24"/>
          <w:szCs w:val="24"/>
        </w:rPr>
        <w:t>intervention d’Arnaud LEVEQUE</w:t>
      </w:r>
    </w:p>
    <w:p w14:paraId="317AF252" w14:textId="6C658EB6" w:rsidR="00195AF4" w:rsidRDefault="00671499" w:rsidP="001C71A4">
      <w:pPr>
        <w:pStyle w:val="Paragraphedeliste"/>
        <w:numPr>
          <w:ilvl w:val="0"/>
          <w:numId w:val="1"/>
        </w:numPr>
        <w:spacing w:after="0"/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Constat sur la situation actuelle</w:t>
      </w:r>
    </w:p>
    <w:p w14:paraId="76EC2711" w14:textId="780079CD" w:rsidR="005A2DD1" w:rsidRDefault="00671499" w:rsidP="001C71A4">
      <w:pPr>
        <w:pStyle w:val="Paragraphedeliste"/>
        <w:numPr>
          <w:ilvl w:val="0"/>
          <w:numId w:val="1"/>
        </w:numPr>
        <w:spacing w:after="0"/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Les impacts de la crise sur les missions de chacun – état des lieux des difficultés rencontrées – réflexions en plénière</w:t>
      </w:r>
    </w:p>
    <w:p w14:paraId="6722F779" w14:textId="618FDD16" w:rsidR="00671499" w:rsidRDefault="00671499" w:rsidP="001C71A4">
      <w:pPr>
        <w:pStyle w:val="Paragraphedeliste"/>
        <w:numPr>
          <w:ilvl w:val="0"/>
          <w:numId w:val="1"/>
        </w:numPr>
        <w:spacing w:after="0"/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Face à ces difficultés, </w:t>
      </w:r>
      <w:r w:rsidRPr="00671499">
        <w:rPr>
          <w:rFonts w:asciiTheme="majorHAnsi" w:hAnsiTheme="majorHAnsi" w:cstheme="majorHAnsi"/>
          <w:sz w:val="24"/>
          <w:szCs w:val="24"/>
        </w:rPr>
        <w:t>Comment imaginer ensemble de nouvelles solutions pour répondre aux deux dernières difficultés</w:t>
      </w:r>
      <w:r>
        <w:rPr>
          <w:rFonts w:asciiTheme="majorHAnsi" w:hAnsiTheme="majorHAnsi" w:cstheme="majorHAnsi"/>
          <w:sz w:val="24"/>
          <w:szCs w:val="24"/>
        </w:rPr>
        <w:t xml:space="preserve"> ? travaux de sous-groupes – phase d’idéation en sous-groupes </w:t>
      </w:r>
      <w:r w:rsidR="00584A4A">
        <w:rPr>
          <w:rFonts w:asciiTheme="majorHAnsi" w:hAnsiTheme="majorHAnsi" w:cstheme="majorHAnsi"/>
          <w:sz w:val="24"/>
          <w:szCs w:val="24"/>
        </w:rPr>
        <w:t>non spécialisés.</w:t>
      </w:r>
      <w:r w:rsidR="00E82FA6">
        <w:rPr>
          <w:rFonts w:asciiTheme="majorHAnsi" w:hAnsiTheme="majorHAnsi" w:cstheme="majorHAnsi"/>
          <w:sz w:val="24"/>
          <w:szCs w:val="24"/>
        </w:rPr>
        <w:t xml:space="preserve"> Sous-groupes animés par des consultants Com/une différence.</w:t>
      </w:r>
    </w:p>
    <w:p w14:paraId="737D05C2" w14:textId="3C743618" w:rsidR="00671499" w:rsidRDefault="00671499" w:rsidP="001C71A4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Entre le 3 juillet et le 9 juillet, travail de synthèse des idées en coordination avec l’Agefiph et les animateurs des ateliers.</w:t>
      </w:r>
    </w:p>
    <w:p w14:paraId="304AB0FA" w14:textId="77777777" w:rsidR="00671499" w:rsidRDefault="00671499" w:rsidP="001C71A4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49DEA59A" w14:textId="6C4D7B38" w:rsidR="001C71A4" w:rsidRPr="001C71A4" w:rsidRDefault="00754F7B" w:rsidP="001C71A4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 juillet a</w:t>
      </w:r>
      <w:r w:rsidR="001C71A4">
        <w:rPr>
          <w:rFonts w:asciiTheme="majorHAnsi" w:hAnsiTheme="majorHAnsi" w:cstheme="majorHAnsi"/>
          <w:sz w:val="24"/>
          <w:szCs w:val="24"/>
        </w:rPr>
        <w:t>près-midi</w:t>
      </w:r>
    </w:p>
    <w:p w14:paraId="059FBF24" w14:textId="774362C7" w:rsidR="009608AD" w:rsidRPr="009608AD" w:rsidRDefault="00671499" w:rsidP="001C71A4">
      <w:pPr>
        <w:pStyle w:val="Paragraphedeliste"/>
        <w:numPr>
          <w:ilvl w:val="0"/>
          <w:numId w:val="1"/>
        </w:numPr>
        <w:spacing w:after="0"/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Ancrage des idées posées le 3 juillet avec explications des idées retenues selon les critères de sélection définis : </w:t>
      </w:r>
      <w:r w:rsidRPr="00671499">
        <w:rPr>
          <w:rFonts w:asciiTheme="majorHAnsi" w:hAnsiTheme="majorHAnsi" w:cstheme="majorHAnsi"/>
          <w:sz w:val="24"/>
          <w:szCs w:val="24"/>
        </w:rPr>
        <w:t xml:space="preserve">Rapidité de mise en </w:t>
      </w:r>
      <w:r w:rsidR="00584A4A" w:rsidRPr="00671499">
        <w:rPr>
          <w:rFonts w:asciiTheme="majorHAnsi" w:hAnsiTheme="majorHAnsi" w:cstheme="majorHAnsi"/>
          <w:sz w:val="24"/>
          <w:szCs w:val="24"/>
        </w:rPr>
        <w:t>œuvre</w:t>
      </w:r>
      <w:r w:rsidRPr="00671499">
        <w:rPr>
          <w:rFonts w:asciiTheme="majorHAnsi" w:hAnsiTheme="majorHAnsi" w:cstheme="majorHAnsi"/>
          <w:sz w:val="24"/>
          <w:szCs w:val="24"/>
        </w:rPr>
        <w:t xml:space="preserve"> - avoir la main localement/régionalement - complémentarité d'une offre existante</w:t>
      </w:r>
    </w:p>
    <w:p w14:paraId="37AFFB6C" w14:textId="3E417F0B" w:rsidR="009608AD" w:rsidRDefault="00584A4A" w:rsidP="001C71A4">
      <w:pPr>
        <w:pStyle w:val="Paragraphedeliste"/>
        <w:numPr>
          <w:ilvl w:val="0"/>
          <w:numId w:val="1"/>
        </w:numPr>
        <w:spacing w:after="0"/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 sous-groupes spécialisés : priorisation des idées retenues pour les transformer en projets opérationnels</w:t>
      </w:r>
    </w:p>
    <w:p w14:paraId="4B0AF14B" w14:textId="3742C61E" w:rsidR="00832D91" w:rsidRDefault="00584A4A" w:rsidP="001C71A4">
      <w:pPr>
        <w:pStyle w:val="Paragraphedeliste"/>
        <w:numPr>
          <w:ilvl w:val="0"/>
          <w:numId w:val="1"/>
        </w:numPr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 sous-groupes spécialisés : passer de l’idée au projet via la méthode SMART</w:t>
      </w:r>
    </w:p>
    <w:p w14:paraId="17B742D8" w14:textId="7FD700DC" w:rsidR="00584A4A" w:rsidRDefault="00584A4A" w:rsidP="001C71A4">
      <w:pPr>
        <w:pStyle w:val="Paragraphedeliste"/>
        <w:numPr>
          <w:ilvl w:val="0"/>
          <w:numId w:val="1"/>
        </w:numPr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Présentation des projets réalisés en plénière</w:t>
      </w:r>
    </w:p>
    <w:p w14:paraId="75CC20E7" w14:textId="62CFC04F" w:rsidR="00FA26F1" w:rsidRPr="00FA26F1" w:rsidRDefault="00066375" w:rsidP="00FA26F1">
      <w:pPr>
        <w:pStyle w:val="Paragraphedeliste"/>
        <w:numPr>
          <w:ilvl w:val="0"/>
          <w:numId w:val="1"/>
        </w:numPr>
        <w:ind w:left="42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Synthèse de l’atelier</w:t>
      </w:r>
      <w:r w:rsidR="00FA26F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F66EAFF" w14:textId="77777777" w:rsidR="00A33CDE" w:rsidRPr="001C71A4" w:rsidRDefault="00A33CDE" w:rsidP="00A33CDE">
      <w:pPr>
        <w:pStyle w:val="Paragraphedeliste"/>
        <w:ind w:left="426"/>
        <w:rPr>
          <w:rFonts w:asciiTheme="majorHAnsi" w:hAnsiTheme="majorHAnsi" w:cstheme="majorHAnsi"/>
          <w:sz w:val="24"/>
          <w:szCs w:val="24"/>
        </w:rPr>
      </w:pPr>
    </w:p>
    <w:p w14:paraId="43C931E0" w14:textId="77777777" w:rsidR="006C4012" w:rsidRPr="006C4012" w:rsidRDefault="006C4012" w:rsidP="002D175A">
      <w:pPr>
        <w:pBdr>
          <w:top w:val="single" w:sz="12" w:space="0" w:color="84C4F0"/>
        </w:pBdr>
        <w:spacing w:before="240" w:after="0"/>
        <w:rPr>
          <w:rFonts w:cstheme="minorHAnsi"/>
          <w:sz w:val="12"/>
          <w:szCs w:val="12"/>
        </w:rPr>
      </w:pPr>
    </w:p>
    <w:p w14:paraId="3C5E400A" w14:textId="18AF2F57" w:rsidR="00912D07" w:rsidRPr="009C4955" w:rsidRDefault="00832D91" w:rsidP="009C4955">
      <w:pPr>
        <w:spacing w:before="240" w:after="120" w:line="264" w:lineRule="auto"/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</w:pPr>
      <w:r w:rsidRPr="009C4955"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  <w:t>L</w:t>
      </w:r>
      <w:r w:rsidR="009C4955" w:rsidRPr="009C4955"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  <w:t>’impact de la crise sur mes missions</w:t>
      </w:r>
    </w:p>
    <w:p w14:paraId="774D1EB6" w14:textId="35C92241" w:rsidR="00FA26F1" w:rsidRPr="00DB6405" w:rsidRDefault="00D76017" w:rsidP="00FA26F1">
      <w:pPr>
        <w:spacing w:after="0" w:line="264" w:lineRule="auto"/>
        <w:ind w:left="142"/>
        <w:contextualSpacing/>
        <w:rPr>
          <w:rFonts w:eastAsia="+mn-ea" w:cstheme="minorHAnsi"/>
          <w:b/>
          <w:bCs/>
          <w:color w:val="7030A0"/>
          <w:kern w:val="24"/>
          <w:sz w:val="24"/>
          <w:szCs w:val="24"/>
          <w:lang w:eastAsia="fr-FR"/>
        </w:rPr>
      </w:pPr>
      <w:r>
        <w:rPr>
          <w:rFonts w:eastAsia="+mn-ea" w:cstheme="minorHAnsi"/>
          <w:b/>
          <w:bCs/>
          <w:color w:val="7030A0"/>
          <w:kern w:val="24"/>
          <w:sz w:val="24"/>
          <w:szCs w:val="24"/>
          <w:lang w:eastAsia="fr-FR"/>
        </w:rPr>
        <w:t>63 difficultés ont été remontées par les participants</w:t>
      </w:r>
    </w:p>
    <w:p w14:paraId="54628758" w14:textId="77777777" w:rsidR="00D76017" w:rsidRPr="00D76017" w:rsidRDefault="00D76017" w:rsidP="00FA26F1">
      <w:pPr>
        <w:shd w:val="clear" w:color="auto" w:fill="FFFFFF"/>
        <w:ind w:left="142"/>
        <w:jc w:val="both"/>
        <w:rPr>
          <w:rFonts w:asciiTheme="majorHAnsi" w:eastAsia="Times New Roman" w:hAnsiTheme="majorHAnsi" w:cstheme="majorHAnsi"/>
          <w:sz w:val="12"/>
          <w:szCs w:val="12"/>
          <w:lang w:eastAsia="fr-FR"/>
        </w:rPr>
      </w:pPr>
    </w:p>
    <w:p w14:paraId="3AC866EE" w14:textId="5F66577E" w:rsidR="00D76017" w:rsidRDefault="00D76017" w:rsidP="00FA26F1">
      <w:pPr>
        <w:shd w:val="clear" w:color="auto" w:fill="FFFFFF"/>
        <w:ind w:left="142"/>
        <w:jc w:val="both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noProof/>
          <w:sz w:val="24"/>
          <w:szCs w:val="24"/>
          <w:lang w:eastAsia="fr-FR"/>
        </w:rPr>
        <w:drawing>
          <wp:inline distT="0" distB="0" distL="0" distR="0" wp14:anchorId="35D907D5" wp14:editId="1D2D0D9D">
            <wp:extent cx="5511800" cy="3182409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apture difficultés en plénière atelier Cap emploi CVL 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887" cy="319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="Times New Roman" w:hAnsiTheme="majorHAnsi" w:cstheme="majorHAnsi"/>
          <w:sz w:val="24"/>
          <w:szCs w:val="24"/>
          <w:lang w:eastAsia="fr-FR"/>
        </w:rPr>
        <w:t>*</w:t>
      </w:r>
    </w:p>
    <w:p w14:paraId="37B054E4" w14:textId="43F5163B" w:rsidR="00FA26F1" w:rsidRDefault="00D76017" w:rsidP="00FA26F1">
      <w:pPr>
        <w:shd w:val="clear" w:color="auto" w:fill="FFFFFF"/>
        <w:spacing w:after="240"/>
        <w:ind w:left="142"/>
        <w:jc w:val="both"/>
        <w:rPr>
          <w:rFonts w:asciiTheme="majorHAnsi" w:eastAsia="Times New Roman" w:hAnsiTheme="majorHAnsi" w:cstheme="majorHAnsi"/>
          <w:lang w:eastAsia="fr-FR"/>
        </w:rPr>
      </w:pPr>
      <w:r w:rsidRPr="00D76017">
        <w:rPr>
          <w:rFonts w:asciiTheme="majorHAnsi" w:eastAsia="Times New Roman" w:hAnsiTheme="majorHAnsi" w:cstheme="majorHAnsi"/>
          <w:lang w:eastAsia="fr-FR"/>
        </w:rPr>
        <w:t>Nous pouvons faire le constat</w:t>
      </w:r>
      <w:r w:rsidR="002809BB">
        <w:rPr>
          <w:rFonts w:asciiTheme="majorHAnsi" w:eastAsia="Times New Roman" w:hAnsiTheme="majorHAnsi" w:cstheme="majorHAnsi"/>
          <w:lang w:eastAsia="fr-FR"/>
        </w:rPr>
        <w:t>,</w:t>
      </w:r>
      <w:r w:rsidRPr="00D76017">
        <w:rPr>
          <w:rFonts w:asciiTheme="majorHAnsi" w:eastAsia="Times New Roman" w:hAnsiTheme="majorHAnsi" w:cstheme="majorHAnsi"/>
          <w:lang w:eastAsia="fr-FR"/>
        </w:rPr>
        <w:t xml:space="preserve"> suite à cette phase</w:t>
      </w:r>
      <w:r w:rsidR="002809BB">
        <w:rPr>
          <w:rFonts w:asciiTheme="majorHAnsi" w:eastAsia="Times New Roman" w:hAnsiTheme="majorHAnsi" w:cstheme="majorHAnsi"/>
          <w:lang w:eastAsia="fr-FR"/>
        </w:rPr>
        <w:t xml:space="preserve">, </w:t>
      </w:r>
      <w:r>
        <w:rPr>
          <w:rFonts w:asciiTheme="majorHAnsi" w:eastAsia="Times New Roman" w:hAnsiTheme="majorHAnsi" w:cstheme="majorHAnsi"/>
          <w:lang w:eastAsia="fr-FR"/>
        </w:rPr>
        <w:t xml:space="preserve">que le nombre de difficultés rencontrées à la suite de cette crise sont très nombreuses. L’immense majorité </w:t>
      </w:r>
      <w:r w:rsidR="00B351F4">
        <w:rPr>
          <w:rFonts w:asciiTheme="majorHAnsi" w:eastAsia="Times New Roman" w:hAnsiTheme="majorHAnsi" w:cstheme="majorHAnsi"/>
          <w:lang w:eastAsia="fr-FR"/>
        </w:rPr>
        <w:t>représente</w:t>
      </w:r>
      <w:r>
        <w:rPr>
          <w:rFonts w:asciiTheme="majorHAnsi" w:eastAsia="Times New Roman" w:hAnsiTheme="majorHAnsi" w:cstheme="majorHAnsi"/>
          <w:lang w:eastAsia="fr-FR"/>
        </w:rPr>
        <w:t xml:space="preserve"> des difficultés qui sont nouvelle</w:t>
      </w:r>
      <w:r w:rsidR="002809BB">
        <w:rPr>
          <w:rFonts w:asciiTheme="majorHAnsi" w:eastAsia="Times New Roman" w:hAnsiTheme="majorHAnsi" w:cstheme="majorHAnsi"/>
          <w:lang w:eastAsia="fr-FR"/>
        </w:rPr>
        <w:t>s</w:t>
      </w:r>
      <w:r>
        <w:rPr>
          <w:rFonts w:asciiTheme="majorHAnsi" w:eastAsia="Times New Roman" w:hAnsiTheme="majorHAnsi" w:cstheme="majorHAnsi"/>
          <w:lang w:eastAsia="fr-FR"/>
        </w:rPr>
        <w:t xml:space="preserve"> ou que la crise a aggravé. Seule une difficulté n’est pas liée à la crise.</w:t>
      </w:r>
    </w:p>
    <w:p w14:paraId="527A9344" w14:textId="185140EC" w:rsidR="00D76017" w:rsidRDefault="00D76017" w:rsidP="00FA26F1">
      <w:pPr>
        <w:shd w:val="clear" w:color="auto" w:fill="FFFFFF"/>
        <w:spacing w:after="240"/>
        <w:ind w:left="142"/>
        <w:jc w:val="both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 xml:space="preserve">Nous pouvons donc confirmer l’importance de mener une réflexion sur le besoin d’adapter </w:t>
      </w:r>
      <w:r w:rsidR="002809BB">
        <w:rPr>
          <w:rFonts w:asciiTheme="majorHAnsi" w:eastAsia="Times New Roman" w:hAnsiTheme="majorHAnsi" w:cstheme="majorHAnsi"/>
          <w:lang w:eastAsia="fr-FR"/>
        </w:rPr>
        <w:t>le</w:t>
      </w:r>
      <w:r>
        <w:rPr>
          <w:rFonts w:asciiTheme="majorHAnsi" w:eastAsia="Times New Roman" w:hAnsiTheme="majorHAnsi" w:cstheme="majorHAnsi"/>
          <w:lang w:eastAsia="fr-FR"/>
        </w:rPr>
        <w:t>s actions face à la crise rencontrée.</w:t>
      </w:r>
    </w:p>
    <w:p w14:paraId="7962D3DA" w14:textId="04FEA237" w:rsidR="00D76017" w:rsidRDefault="00D76017" w:rsidP="00FA26F1">
      <w:pPr>
        <w:shd w:val="clear" w:color="auto" w:fill="FFFFFF"/>
        <w:spacing w:after="240"/>
        <w:ind w:left="142"/>
        <w:jc w:val="both"/>
        <w:rPr>
          <w:rFonts w:asciiTheme="majorHAnsi" w:eastAsia="Times New Roman" w:hAnsiTheme="majorHAnsi" w:cstheme="majorHAnsi"/>
          <w:i/>
          <w:iCs/>
          <w:sz w:val="18"/>
          <w:szCs w:val="18"/>
          <w:lang w:eastAsia="fr-FR"/>
        </w:rPr>
      </w:pPr>
      <w:r w:rsidRPr="00D76017">
        <w:rPr>
          <w:rFonts w:asciiTheme="majorHAnsi" w:eastAsia="Times New Roman" w:hAnsiTheme="majorHAnsi" w:cstheme="majorHAnsi"/>
          <w:i/>
          <w:iCs/>
          <w:sz w:val="18"/>
          <w:szCs w:val="18"/>
          <w:lang w:eastAsia="fr-FR"/>
        </w:rPr>
        <w:t>*Le fichier présenté sous forme d’image vous est également transmis en PJ via un fichier Excel pour une meilleure lecture.</w:t>
      </w:r>
    </w:p>
    <w:p w14:paraId="37A1B9C6" w14:textId="77777777" w:rsidR="00E82FA6" w:rsidRPr="00E82FA6" w:rsidRDefault="00E82FA6" w:rsidP="00FA26F1">
      <w:pPr>
        <w:shd w:val="clear" w:color="auto" w:fill="FFFFFF"/>
        <w:spacing w:after="240"/>
        <w:ind w:left="142"/>
        <w:jc w:val="both"/>
        <w:rPr>
          <w:rFonts w:asciiTheme="majorHAnsi" w:eastAsia="Times New Roman" w:hAnsiTheme="majorHAnsi" w:cstheme="majorHAnsi"/>
          <w:i/>
          <w:iCs/>
          <w:sz w:val="14"/>
          <w:szCs w:val="14"/>
          <w:lang w:eastAsia="fr-FR"/>
        </w:rPr>
      </w:pPr>
    </w:p>
    <w:p w14:paraId="47F25FAC" w14:textId="77777777" w:rsidR="002D175A" w:rsidRPr="006C4012" w:rsidRDefault="002D175A" w:rsidP="002D175A">
      <w:pPr>
        <w:pBdr>
          <w:top w:val="single" w:sz="12" w:space="0" w:color="84C4F0"/>
        </w:pBdr>
        <w:spacing w:before="240" w:after="0"/>
        <w:rPr>
          <w:rFonts w:cstheme="minorHAnsi"/>
          <w:sz w:val="12"/>
          <w:szCs w:val="12"/>
        </w:rPr>
      </w:pPr>
    </w:p>
    <w:p w14:paraId="5FC98C4A" w14:textId="3BA60967" w:rsidR="00066375" w:rsidRPr="002D175A" w:rsidRDefault="002D175A" w:rsidP="002D175A">
      <w:pPr>
        <w:spacing w:before="240" w:after="120" w:line="264" w:lineRule="auto"/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</w:pPr>
      <w:r w:rsidRPr="002D175A"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  <w:t>De nouvelles solutions pour répondre aux difficultés rencontrées</w:t>
      </w:r>
    </w:p>
    <w:p w14:paraId="150F3F5D" w14:textId="2DA9EC9F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 sous-groupes, les participants ont imaginé toutes les idées qui pourraient être mises en place pour répondre à ces difficultés.</w:t>
      </w:r>
    </w:p>
    <w:p w14:paraId="6AE748EE" w14:textId="20757F92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Toutes les images présentées ci-dessous vous sont également transmises sur un fichier Excel pour vous en faciliter la lecture.</w:t>
      </w:r>
    </w:p>
    <w:p w14:paraId="7D96DD43" w14:textId="77777777" w:rsidR="00C76A55" w:rsidRDefault="00C76A55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1B91971" w14:textId="3F8F61BA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Idées du sous-groupe </w:t>
      </w:r>
      <w:r w:rsidR="00B351F4">
        <w:rPr>
          <w:rFonts w:asciiTheme="majorHAnsi" w:hAnsiTheme="majorHAnsi" w:cstheme="majorHAnsi"/>
          <w:sz w:val="24"/>
          <w:szCs w:val="24"/>
        </w:rPr>
        <w:t>Cyril</w:t>
      </w:r>
      <w:bookmarkStart w:id="1" w:name="_GoBack"/>
      <w:bookmarkEnd w:id="1"/>
    </w:p>
    <w:p w14:paraId="479A1815" w14:textId="342400C4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fr-FR"/>
        </w:rPr>
        <w:drawing>
          <wp:inline distT="0" distB="0" distL="0" distR="0" wp14:anchorId="643E2FC0" wp14:editId="790BFBEB">
            <wp:extent cx="5760720" cy="3974465"/>
            <wp:effectExtent l="0" t="0" r="0" b="6985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apture solutions Sous Groupe Cyril atelier Cap emploi CVL 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8B353" w14:textId="77777777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08D8A50" w14:textId="77777777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AB9BC86" w14:textId="77777777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A4AE3A1" w14:textId="77777777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6260EB5" w14:textId="77777777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2A2D0BF" w14:textId="77777777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9F9FFC7" w14:textId="77777777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AC6C6BB" w14:textId="5F5F718A" w:rsidR="00787E17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Idées sous-groupe de Marie-Pierre</w:t>
      </w:r>
    </w:p>
    <w:p w14:paraId="0CA7E4E3" w14:textId="081FC5DF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fr-FR"/>
        </w:rPr>
        <w:drawing>
          <wp:inline distT="0" distB="0" distL="0" distR="0" wp14:anchorId="41A3D453" wp14:editId="5835224D">
            <wp:extent cx="5911850" cy="3827845"/>
            <wp:effectExtent l="0" t="0" r="0" b="1270"/>
            <wp:docPr id="35" name="Image 35" descr="Une image contenant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apture solutions Sous Groupe Marie-Pierre atelier Cap emploi CVL 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649" cy="3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07A3C" w14:textId="77777777" w:rsidR="00E82FA6" w:rsidRDefault="00E82FA6" w:rsidP="00E82FA6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Idées du sous-groupe de Valérie </w:t>
      </w:r>
    </w:p>
    <w:p w14:paraId="243E1196" w14:textId="1FB35D23" w:rsidR="00E82FA6" w:rsidRDefault="00E82FA6" w:rsidP="00E82FA6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  <w:sz w:val="24"/>
          <w:szCs w:val="24"/>
          <w:lang w:eastAsia="fr-FR"/>
        </w:rPr>
        <w:drawing>
          <wp:inline distT="0" distB="0" distL="0" distR="0" wp14:anchorId="7C356D66" wp14:editId="117A1206">
            <wp:extent cx="5715000" cy="3387296"/>
            <wp:effectExtent l="0" t="0" r="0" b="381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apture solutions Sous Groupe Valérie atelier Cap emploi CVL 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5566" cy="339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46C70" w14:textId="42FDC20E" w:rsidR="00E82FA6" w:rsidRDefault="00E82FA6" w:rsidP="00787E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Les réflexions </w:t>
      </w:r>
      <w:r w:rsidR="002809BB">
        <w:rPr>
          <w:rFonts w:asciiTheme="majorHAnsi" w:hAnsiTheme="majorHAnsi" w:cstheme="majorHAnsi"/>
          <w:sz w:val="24"/>
          <w:szCs w:val="24"/>
        </w:rPr>
        <w:t xml:space="preserve">ont </w:t>
      </w:r>
      <w:r>
        <w:rPr>
          <w:rFonts w:asciiTheme="majorHAnsi" w:hAnsiTheme="majorHAnsi" w:cstheme="majorHAnsi"/>
          <w:sz w:val="24"/>
          <w:szCs w:val="24"/>
        </w:rPr>
        <w:t>permis de faire ressortir 115 idées</w:t>
      </w:r>
      <w:r w:rsidR="00C76A55">
        <w:rPr>
          <w:rFonts w:asciiTheme="majorHAnsi" w:hAnsiTheme="majorHAnsi" w:cstheme="majorHAnsi"/>
          <w:sz w:val="24"/>
          <w:szCs w:val="24"/>
        </w:rPr>
        <w:t xml:space="preserve">.  Afin d’être efficaces sur la deuxième partie de l’atelier, L’équipe d’animation et l’Agefiph ont fait ressortir des sous-catégories dans chaque thème. Ils ont </w:t>
      </w:r>
      <w:r w:rsidR="002809BB">
        <w:rPr>
          <w:rFonts w:asciiTheme="majorHAnsi" w:hAnsiTheme="majorHAnsi" w:cstheme="majorHAnsi"/>
          <w:sz w:val="24"/>
          <w:szCs w:val="24"/>
        </w:rPr>
        <w:t xml:space="preserve">également </w:t>
      </w:r>
      <w:r w:rsidR="00C76A55">
        <w:rPr>
          <w:rFonts w:asciiTheme="majorHAnsi" w:hAnsiTheme="majorHAnsi" w:cstheme="majorHAnsi"/>
          <w:sz w:val="24"/>
          <w:szCs w:val="24"/>
        </w:rPr>
        <w:t>défini les critères de sélections des idées. Ce travail a permis de faire ressortir 33 idées qui seront travaillées dans la deuxième partie de l’atelier :</w:t>
      </w:r>
    </w:p>
    <w:p w14:paraId="1570C176" w14:textId="14CC9B55" w:rsidR="00C76A55" w:rsidRDefault="00C76A55" w:rsidP="00C76A55">
      <w:pPr>
        <w:pStyle w:val="Paragraphedeliste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76A55">
        <w:rPr>
          <w:rFonts w:asciiTheme="majorHAnsi" w:hAnsiTheme="majorHAnsi" w:cstheme="majorHAnsi"/>
          <w:sz w:val="24"/>
          <w:szCs w:val="24"/>
        </w:rPr>
        <w:lastRenderedPageBreak/>
        <w:t>12 idées pour l’insertion</w:t>
      </w:r>
    </w:p>
    <w:p w14:paraId="086FBB63" w14:textId="5394AC0D" w:rsidR="00C76A55" w:rsidRDefault="00C76A55" w:rsidP="00C76A55">
      <w:pPr>
        <w:pStyle w:val="Paragraphedeliste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9 idées pour le maintien </w:t>
      </w:r>
    </w:p>
    <w:p w14:paraId="49176359" w14:textId="43A8B6C6" w:rsidR="00C76A55" w:rsidRPr="00C76A55" w:rsidRDefault="00C76A55" w:rsidP="00C76A55">
      <w:pPr>
        <w:pStyle w:val="Paragraphedeliste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12 idées pour le monde de l’entreprise</w:t>
      </w:r>
    </w:p>
    <w:p w14:paraId="1A2B43D3" w14:textId="77777777" w:rsidR="00C76A55" w:rsidRDefault="00C76A55" w:rsidP="00787E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DC2EBB5" w14:textId="77777777" w:rsidR="00BA6AFB" w:rsidRPr="006C4012" w:rsidRDefault="00BA6AFB" w:rsidP="00BA6AFB">
      <w:pPr>
        <w:pBdr>
          <w:top w:val="single" w:sz="12" w:space="1" w:color="84C4F0"/>
        </w:pBdr>
        <w:spacing w:before="240" w:after="0"/>
        <w:rPr>
          <w:rFonts w:cstheme="minorHAnsi"/>
          <w:sz w:val="12"/>
          <w:szCs w:val="12"/>
        </w:rPr>
      </w:pPr>
    </w:p>
    <w:p w14:paraId="5BEA3E6F" w14:textId="4D0E0D3C" w:rsidR="00787E17" w:rsidRPr="00C76A55" w:rsidRDefault="00FA26F1" w:rsidP="00FA26F1">
      <w:pPr>
        <w:pBdr>
          <w:top w:val="single" w:sz="12" w:space="1" w:color="84C4F0"/>
        </w:pBdr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</w:pPr>
      <w:r w:rsidRPr="00C76A55"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  <w:t>L</w:t>
      </w:r>
      <w:r w:rsidR="00C76A55"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  <w:t>a sélection des idées</w:t>
      </w:r>
      <w:r w:rsidRPr="00C76A55"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  <w:t xml:space="preserve"> </w:t>
      </w:r>
    </w:p>
    <w:p w14:paraId="20BE07E5" w14:textId="1C0A7C70" w:rsidR="006C3AC1" w:rsidRDefault="006C3AC1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Les sous-groupes ont été créé sur cette deuxième phase en raison de leur connaissance, expérience du thème abordé.</w:t>
      </w:r>
    </w:p>
    <w:p w14:paraId="0E86CFEA" w14:textId="25B7C938" w:rsidR="006C3AC1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Ils ont priorisé leur choix avant de passer à l’étape suivante. </w:t>
      </w:r>
      <w:r w:rsidR="006C3AC1">
        <w:rPr>
          <w:rFonts w:asciiTheme="majorHAnsi" w:hAnsiTheme="majorHAnsi" w:cstheme="majorHAnsi"/>
          <w:sz w:val="24"/>
          <w:szCs w:val="24"/>
        </w:rPr>
        <w:t>Voici les choix des différents groupes réalisés à partir de « </w:t>
      </w:r>
      <w:proofErr w:type="spellStart"/>
      <w:r w:rsidR="006C3AC1">
        <w:rPr>
          <w:rFonts w:asciiTheme="majorHAnsi" w:hAnsiTheme="majorHAnsi" w:cstheme="majorHAnsi"/>
          <w:sz w:val="24"/>
          <w:szCs w:val="24"/>
        </w:rPr>
        <w:t>likes</w:t>
      </w:r>
      <w:proofErr w:type="spellEnd"/>
      <w:r w:rsidR="006C3AC1">
        <w:rPr>
          <w:rFonts w:asciiTheme="majorHAnsi" w:hAnsiTheme="majorHAnsi" w:cstheme="majorHAnsi"/>
          <w:sz w:val="24"/>
          <w:szCs w:val="24"/>
        </w:rPr>
        <w:t xml:space="preserve"> » sur l’outil </w:t>
      </w:r>
      <w:proofErr w:type="spellStart"/>
      <w:r w:rsidR="006C3AC1">
        <w:rPr>
          <w:rFonts w:asciiTheme="majorHAnsi" w:hAnsiTheme="majorHAnsi" w:cstheme="majorHAnsi"/>
          <w:sz w:val="24"/>
          <w:szCs w:val="24"/>
        </w:rPr>
        <w:t>Klaxoon</w:t>
      </w:r>
      <w:proofErr w:type="spellEnd"/>
      <w:r w:rsidR="006C3AC1">
        <w:rPr>
          <w:rFonts w:asciiTheme="majorHAnsi" w:hAnsiTheme="majorHAnsi" w:cstheme="majorHAnsi"/>
          <w:sz w:val="24"/>
          <w:szCs w:val="24"/>
        </w:rPr>
        <w:t> :</w:t>
      </w:r>
    </w:p>
    <w:p w14:paraId="7A22262B" w14:textId="07D0281E" w:rsidR="006C3AC1" w:rsidRDefault="006C3AC1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Groupe Insertion (Marie-Pierre)</w:t>
      </w:r>
    </w:p>
    <w:p w14:paraId="579FAF6F" w14:textId="60D89512" w:rsidR="006C3AC1" w:rsidRDefault="006C3AC1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4E561279" wp14:editId="76DB9463">
            <wp:extent cx="5760720" cy="2098675"/>
            <wp:effectExtent l="0" t="0" r="0" b="0"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BBE29" w14:textId="09994C29" w:rsidR="006C3AC1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Groupe Maintien</w:t>
      </w:r>
    </w:p>
    <w:p w14:paraId="590B87C7" w14:textId="25373406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73E9B119" wp14:editId="5E4F59DC">
            <wp:extent cx="5760720" cy="1628140"/>
            <wp:effectExtent l="0" t="0" r="0" b="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7E788" w14:textId="77777777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2E30731" w14:textId="77777777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8F35F59" w14:textId="77777777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A31E4B4" w14:textId="77777777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24E6BE6" w14:textId="77777777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1D3A19F" w14:textId="071F9972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Groupe Monde de l’entreprise</w:t>
      </w:r>
    </w:p>
    <w:p w14:paraId="2A6ECE73" w14:textId="0B3B0D28" w:rsidR="00303E73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737467C8" wp14:editId="1351AC2C">
            <wp:extent cx="5760720" cy="2334895"/>
            <wp:effectExtent l="0" t="0" r="0" b="8255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C1CA1" w14:textId="338B92F6" w:rsidR="00303E73" w:rsidRPr="006C3AC1" w:rsidRDefault="00303E73" w:rsidP="00D76017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Cette phase de priorisation a permis à chaque groupe de comprendre</w:t>
      </w:r>
      <w:r w:rsidR="002809BB">
        <w:rPr>
          <w:rFonts w:asciiTheme="majorHAnsi" w:hAnsiTheme="majorHAnsi" w:cstheme="majorHAnsi"/>
          <w:sz w:val="24"/>
          <w:szCs w:val="24"/>
        </w:rPr>
        <w:t>, définir</w:t>
      </w:r>
      <w:r>
        <w:rPr>
          <w:rFonts w:asciiTheme="majorHAnsi" w:hAnsiTheme="majorHAnsi" w:cstheme="majorHAnsi"/>
          <w:sz w:val="24"/>
          <w:szCs w:val="24"/>
        </w:rPr>
        <w:t xml:space="preserve"> et valider les différentes idées puis de sélectionner celles qui étaient prioritaires pour basculer en mode projet.  </w:t>
      </w:r>
    </w:p>
    <w:p w14:paraId="38082C10" w14:textId="77777777" w:rsidR="00F54241" w:rsidRPr="00505A4B" w:rsidRDefault="00F54241" w:rsidP="00F54241">
      <w:pPr>
        <w:jc w:val="both"/>
      </w:pPr>
    </w:p>
    <w:p w14:paraId="57696F1A" w14:textId="571754E8" w:rsidR="00D277C3" w:rsidRPr="006C4012" w:rsidRDefault="00D277C3" w:rsidP="00D277C3">
      <w:pPr>
        <w:pBdr>
          <w:top w:val="single" w:sz="12" w:space="1" w:color="84C4F0"/>
        </w:pBdr>
        <w:spacing w:before="240" w:after="0"/>
        <w:rPr>
          <w:rFonts w:cstheme="minorHAnsi"/>
          <w:sz w:val="12"/>
          <w:szCs w:val="12"/>
        </w:rPr>
      </w:pPr>
    </w:p>
    <w:p w14:paraId="575BE607" w14:textId="18FE6096" w:rsidR="00D277C3" w:rsidRPr="00C76A55" w:rsidRDefault="00C76A55" w:rsidP="00C76A55">
      <w:pPr>
        <w:pBdr>
          <w:top w:val="single" w:sz="12" w:space="1" w:color="84C4F0"/>
        </w:pBdr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</w:pPr>
      <w:r>
        <w:rPr>
          <w:rFonts w:eastAsia="+mn-ea" w:cstheme="minorHAnsi"/>
          <w:b/>
          <w:bCs/>
          <w:color w:val="5BC5F2"/>
          <w:kern w:val="24"/>
          <w:sz w:val="36"/>
          <w:szCs w:val="46"/>
          <w:lang w:eastAsia="fr-FR"/>
        </w:rPr>
        <w:t xml:space="preserve">Passer de l’idée au projet </w:t>
      </w:r>
    </w:p>
    <w:p w14:paraId="4B50519A" w14:textId="1A64C6C9" w:rsidR="008D78F1" w:rsidRDefault="00572A6E" w:rsidP="008D78F1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Les </w:t>
      </w:r>
      <w:r w:rsidR="004D2330">
        <w:rPr>
          <w:rFonts w:asciiTheme="majorHAnsi" w:hAnsiTheme="majorHAnsi" w:cstheme="majorHAnsi"/>
          <w:sz w:val="24"/>
          <w:szCs w:val="24"/>
        </w:rPr>
        <w:t>sous-groupes ont ainsi pu travailler par ordre de priorité sur les idées à transformer en mode projet, actions à mettre en œuvre rapidement.</w:t>
      </w:r>
    </w:p>
    <w:p w14:paraId="272AD987" w14:textId="51235F21" w:rsidR="004D2330" w:rsidRPr="00212B4C" w:rsidRDefault="004D2330" w:rsidP="008D78F1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Chaque sous-groupe a pu travailler sur une ou deux idées en utilisant la méthode SMART :  </w:t>
      </w:r>
    </w:p>
    <w:p w14:paraId="63575B3B" w14:textId="011F35DF" w:rsidR="008D78F1" w:rsidRPr="004D2330" w:rsidRDefault="004D2330" w:rsidP="004D2330">
      <w:pPr>
        <w:jc w:val="center"/>
        <w:rPr>
          <w:b/>
          <w:bCs/>
          <w:color w:val="7030A0"/>
          <w:sz w:val="24"/>
          <w:szCs w:val="24"/>
        </w:rPr>
      </w:pPr>
      <w:r w:rsidRPr="004D2330">
        <w:rPr>
          <w:b/>
          <w:bCs/>
          <w:color w:val="7030A0"/>
          <w:sz w:val="24"/>
          <w:szCs w:val="24"/>
        </w:rPr>
        <w:t>SIMPLE</w:t>
      </w:r>
      <w:r>
        <w:rPr>
          <w:b/>
          <w:bCs/>
          <w:color w:val="7030A0"/>
          <w:sz w:val="24"/>
          <w:szCs w:val="24"/>
        </w:rPr>
        <w:t xml:space="preserve"> </w:t>
      </w:r>
      <w:r w:rsidRPr="004D2330">
        <w:rPr>
          <w:b/>
          <w:bCs/>
          <w:color w:val="7030A0"/>
          <w:sz w:val="24"/>
          <w:szCs w:val="24"/>
        </w:rPr>
        <w:t>- MESURABLE - AMBITIEUX - REALISTE - TEMPOREL</w:t>
      </w:r>
    </w:p>
    <w:p w14:paraId="2953E1EB" w14:textId="0C91A70F" w:rsidR="008D78F1" w:rsidRDefault="004D2330" w:rsidP="008D78F1">
      <w:pPr>
        <w:jc w:val="both"/>
        <w:rPr>
          <w:rFonts w:asciiTheme="majorHAnsi" w:hAnsiTheme="majorHAnsi" w:cstheme="majorHAnsi"/>
          <w:sz w:val="24"/>
          <w:szCs w:val="24"/>
        </w:rPr>
      </w:pPr>
      <w:r w:rsidRPr="004D2330">
        <w:rPr>
          <w:rFonts w:asciiTheme="majorHAnsi" w:hAnsiTheme="majorHAnsi" w:cstheme="majorHAnsi"/>
          <w:sz w:val="24"/>
          <w:szCs w:val="24"/>
        </w:rPr>
        <w:t>L’ensemble des contenus pour les questions de lisibilité vous sont transmis en pièce jointe. Voici les actions retenue</w:t>
      </w:r>
      <w:r w:rsidR="002809BB">
        <w:rPr>
          <w:rFonts w:asciiTheme="majorHAnsi" w:hAnsiTheme="majorHAnsi" w:cstheme="majorHAnsi"/>
          <w:sz w:val="24"/>
          <w:szCs w:val="24"/>
        </w:rPr>
        <w:t>s</w:t>
      </w:r>
      <w:r w:rsidRPr="004D2330">
        <w:rPr>
          <w:rFonts w:asciiTheme="majorHAnsi" w:hAnsiTheme="majorHAnsi" w:cstheme="majorHAnsi"/>
          <w:sz w:val="24"/>
          <w:szCs w:val="24"/>
        </w:rPr>
        <w:t xml:space="preserve"> pour chaque sous-groupe :</w:t>
      </w:r>
    </w:p>
    <w:p w14:paraId="0F7563BD" w14:textId="056447C9" w:rsidR="004D2330" w:rsidRDefault="004D2330" w:rsidP="008D78F1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Groupe insertion : </w:t>
      </w:r>
    </w:p>
    <w:p w14:paraId="732291CE" w14:textId="24BD5778" w:rsidR="004D2330" w:rsidRDefault="004D2330" w:rsidP="004D2330">
      <w:pPr>
        <w:pStyle w:val="Paragraphedeliste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Réaliser u</w:t>
      </w:r>
      <w:r w:rsidRPr="004D2330">
        <w:rPr>
          <w:rFonts w:asciiTheme="majorHAnsi" w:hAnsiTheme="majorHAnsi" w:cstheme="majorHAnsi"/>
          <w:sz w:val="24"/>
          <w:szCs w:val="24"/>
        </w:rPr>
        <w:t>n CV Vidéo qui permet au candidat de se mettre en valeur de façon différente</w:t>
      </w:r>
    </w:p>
    <w:p w14:paraId="0ED16A5E" w14:textId="22FC9514" w:rsidR="004D2330" w:rsidRPr="004D2330" w:rsidRDefault="004D2330" w:rsidP="004D2330">
      <w:pPr>
        <w:pStyle w:val="Paragraphedeliste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Mettre en place un </w:t>
      </w:r>
      <w:r w:rsidRPr="004D2330">
        <w:rPr>
          <w:rFonts w:asciiTheme="majorHAnsi" w:hAnsiTheme="majorHAnsi" w:cstheme="majorHAnsi"/>
          <w:sz w:val="24"/>
          <w:szCs w:val="24"/>
        </w:rPr>
        <w:t>« passeport » - attestation initiation à la maitrise de l’outil informatique</w:t>
      </w:r>
    </w:p>
    <w:p w14:paraId="5C13F612" w14:textId="0589DCD9" w:rsidR="004D2330" w:rsidRPr="004D2330" w:rsidRDefault="004D2330" w:rsidP="008D78F1">
      <w:pPr>
        <w:jc w:val="both"/>
        <w:rPr>
          <w:rFonts w:asciiTheme="majorHAnsi" w:hAnsiTheme="majorHAnsi" w:cstheme="majorHAnsi"/>
          <w:sz w:val="24"/>
          <w:szCs w:val="24"/>
        </w:rPr>
      </w:pPr>
      <w:r w:rsidRPr="004D2330">
        <w:rPr>
          <w:rFonts w:asciiTheme="majorHAnsi" w:hAnsiTheme="majorHAnsi" w:cstheme="majorHAnsi"/>
          <w:sz w:val="24"/>
          <w:szCs w:val="24"/>
        </w:rPr>
        <w:t>Groupe Maintien</w:t>
      </w:r>
    </w:p>
    <w:p w14:paraId="14EA3385" w14:textId="59549ABC" w:rsidR="004D2330" w:rsidRDefault="004D2330" w:rsidP="004D2330">
      <w:pPr>
        <w:pStyle w:val="Paragraphedeliste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D2330">
        <w:rPr>
          <w:rFonts w:asciiTheme="majorHAnsi" w:hAnsiTheme="majorHAnsi" w:cstheme="majorHAnsi"/>
          <w:sz w:val="24"/>
          <w:szCs w:val="24"/>
        </w:rPr>
        <w:t>Accompagner les entreprises pour le maintien en emploi des travailleurs handicapés en fin de carrière : guide des bonnes pratiques</w:t>
      </w:r>
    </w:p>
    <w:p w14:paraId="1DC10E78" w14:textId="4AC2AD0F" w:rsidR="004D2330" w:rsidRPr="004D2330" w:rsidRDefault="004D2330" w:rsidP="004D2330">
      <w:pPr>
        <w:pStyle w:val="Paragraphedeliste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D2330">
        <w:rPr>
          <w:rFonts w:asciiTheme="majorHAnsi" w:hAnsiTheme="majorHAnsi" w:cstheme="majorHAnsi"/>
          <w:sz w:val="24"/>
          <w:szCs w:val="24"/>
        </w:rPr>
        <w:t>Proposer aux employeurs un accompagnement spécifique pour salariés TH en risque de perte d’emploi suite à la crise sanitaire</w:t>
      </w:r>
      <w:r>
        <w:rPr>
          <w:rFonts w:asciiTheme="majorHAnsi" w:hAnsiTheme="majorHAnsi" w:cstheme="majorHAnsi"/>
          <w:sz w:val="24"/>
          <w:szCs w:val="24"/>
        </w:rPr>
        <w:t xml:space="preserve"> (idée non développée par manque de temps</w:t>
      </w:r>
      <w:r w:rsidR="002809BB">
        <w:rPr>
          <w:rFonts w:asciiTheme="majorHAnsi" w:hAnsiTheme="majorHAnsi" w:cstheme="majorHAnsi"/>
          <w:sz w:val="24"/>
          <w:szCs w:val="24"/>
        </w:rPr>
        <w:t>)</w:t>
      </w:r>
    </w:p>
    <w:p w14:paraId="70590F67" w14:textId="77777777" w:rsidR="004D2330" w:rsidRDefault="004D2330" w:rsidP="008D78F1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24059B5" w14:textId="599626BD" w:rsidR="004D2330" w:rsidRPr="004D2330" w:rsidRDefault="004D2330" w:rsidP="008D78F1">
      <w:pPr>
        <w:jc w:val="both"/>
        <w:rPr>
          <w:rFonts w:asciiTheme="majorHAnsi" w:hAnsiTheme="majorHAnsi" w:cstheme="majorHAnsi"/>
          <w:sz w:val="24"/>
          <w:szCs w:val="24"/>
        </w:rPr>
      </w:pPr>
      <w:r w:rsidRPr="004D2330">
        <w:rPr>
          <w:rFonts w:asciiTheme="majorHAnsi" w:hAnsiTheme="majorHAnsi" w:cstheme="majorHAnsi"/>
          <w:sz w:val="24"/>
          <w:szCs w:val="24"/>
        </w:rPr>
        <w:lastRenderedPageBreak/>
        <w:t>Groupe Monde de l’entreprise</w:t>
      </w:r>
    </w:p>
    <w:p w14:paraId="292469F3" w14:textId="7A534824" w:rsidR="004D2330" w:rsidRDefault="004D2330" w:rsidP="004D2330">
      <w:pPr>
        <w:pStyle w:val="Paragraphedeliste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D2330">
        <w:rPr>
          <w:rFonts w:asciiTheme="majorHAnsi" w:hAnsiTheme="majorHAnsi" w:cstheme="majorHAnsi"/>
          <w:sz w:val="24"/>
          <w:szCs w:val="24"/>
        </w:rPr>
        <w:t>Réaliser un annuaire ciblé des OPCO pour développer des relations pérennes /des partenariats pour faciliter l’accès à l’alternance</w:t>
      </w:r>
    </w:p>
    <w:p w14:paraId="680386F2" w14:textId="70114311" w:rsidR="004D2330" w:rsidRPr="004D2330" w:rsidRDefault="004D2330" w:rsidP="004D2330">
      <w:pPr>
        <w:pStyle w:val="Paragraphedeliste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D2330">
        <w:rPr>
          <w:rFonts w:asciiTheme="majorHAnsi" w:hAnsiTheme="majorHAnsi" w:cstheme="majorHAnsi"/>
          <w:sz w:val="24"/>
          <w:szCs w:val="24"/>
        </w:rPr>
        <w:t>Réaliser pendant la SEEPH via un forum virtuel local</w:t>
      </w:r>
    </w:p>
    <w:p w14:paraId="6CE07601" w14:textId="75744A17" w:rsidR="00615F25" w:rsidRDefault="00615F25" w:rsidP="0010684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94B577C" w14:textId="02AFC405" w:rsidR="004D2330" w:rsidRDefault="004D2330" w:rsidP="0010684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Tous ces projets ne sont pas encore complètement aboutis mais sont un point de départ pour une mise en œuvre opérationnelle dans les prochains mois.</w:t>
      </w:r>
    </w:p>
    <w:p w14:paraId="2BFFB2FC" w14:textId="0B8225C0" w:rsidR="004D2330" w:rsidRDefault="004D2330" w:rsidP="0010684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0C5364B" w14:textId="77777777" w:rsidR="001C71A4" w:rsidRDefault="001C71A4" w:rsidP="0010684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09E91EC" w14:textId="5E50A93B" w:rsidR="007307D5" w:rsidRDefault="007307D5" w:rsidP="00063657">
      <w:pPr>
        <w:pBdr>
          <w:top w:val="single" w:sz="12" w:space="1" w:color="84C4F0"/>
        </w:pBdr>
        <w:spacing w:after="0"/>
        <w:rPr>
          <w:rFonts w:cstheme="minorHAnsi"/>
          <w:sz w:val="12"/>
          <w:szCs w:val="12"/>
        </w:rPr>
      </w:pPr>
    </w:p>
    <w:p w14:paraId="57791380" w14:textId="77777777" w:rsidR="007307D5" w:rsidRPr="00DB3E80" w:rsidRDefault="007307D5" w:rsidP="00063657">
      <w:pPr>
        <w:pBdr>
          <w:top w:val="single" w:sz="12" w:space="1" w:color="84C4F0"/>
        </w:pBdr>
        <w:spacing w:after="0"/>
        <w:rPr>
          <w:rFonts w:cstheme="minorHAnsi"/>
          <w:sz w:val="12"/>
          <w:szCs w:val="12"/>
        </w:rPr>
      </w:pPr>
    </w:p>
    <w:p w14:paraId="752AC05E" w14:textId="51A274CE" w:rsidR="00195AF4" w:rsidRPr="00195AF4" w:rsidRDefault="00063657" w:rsidP="00195AF4">
      <w:pPr>
        <w:pBdr>
          <w:top w:val="single" w:sz="12" w:space="1" w:color="84C4F0"/>
        </w:pBd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Contact</w:t>
      </w:r>
      <w:r w:rsidR="00C67182">
        <w:rPr>
          <w:rFonts w:cstheme="minorHAnsi"/>
          <w:sz w:val="32"/>
          <w:szCs w:val="32"/>
        </w:rPr>
        <w:t>s</w:t>
      </w:r>
    </w:p>
    <w:p w14:paraId="0422C126" w14:textId="4CAA1C6F" w:rsidR="00195AF4" w:rsidRDefault="003A6877" w:rsidP="00195AF4">
      <w:p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Les </w:t>
      </w:r>
      <w:r w:rsidR="00195AF4" w:rsidRPr="00195AF4">
        <w:rPr>
          <w:rFonts w:asciiTheme="majorHAnsi" w:hAnsiTheme="majorHAnsi" w:cstheme="majorHAnsi"/>
          <w:color w:val="000000" w:themeColor="text1"/>
          <w:sz w:val="24"/>
          <w:szCs w:val="24"/>
        </w:rPr>
        <w:t>interlocut</w:t>
      </w:r>
      <w:r w:rsidR="00FA26F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eurs 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qui ont organisé cet atelier</w:t>
      </w:r>
      <w:r w:rsidR="00FA26F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195AF4" w:rsidRPr="00195AF4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</w:p>
    <w:p w14:paraId="78E9286D" w14:textId="77777777" w:rsidR="00195AF4" w:rsidRPr="00195AF4" w:rsidRDefault="00195AF4" w:rsidP="00195AF4">
      <w:p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12198BBC" w14:textId="3158E786" w:rsidR="00BA1965" w:rsidRDefault="00195AF4" w:rsidP="00FA26F1">
      <w:p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195AF4">
        <w:rPr>
          <w:rFonts w:ascii="Segoe UI Symbol" w:eastAsia="MS Mincho" w:hAnsi="Segoe UI Symbol" w:cs="Segoe UI Symbol"/>
          <w:color w:val="000000" w:themeColor="text1"/>
          <w:sz w:val="24"/>
          <w:szCs w:val="24"/>
        </w:rPr>
        <w:t>➢</w:t>
      </w:r>
      <w:r w:rsidRPr="00195AF4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 w:rsidR="003A6877">
        <w:rPr>
          <w:rFonts w:asciiTheme="majorHAnsi" w:hAnsiTheme="majorHAnsi" w:cstheme="majorHAnsi"/>
          <w:color w:val="000000" w:themeColor="text1"/>
          <w:sz w:val="24"/>
          <w:szCs w:val="24"/>
        </w:rPr>
        <w:t>Alain POUSSIN</w:t>
      </w:r>
      <w:r w:rsidR="00FA26F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Chargé d’études et de développement : </w:t>
      </w:r>
      <w:hyperlink r:id="rId16" w:history="1">
        <w:r w:rsidR="003A6877" w:rsidRPr="00D53ADC">
          <w:rPr>
            <w:rStyle w:val="Lienhypertexte"/>
            <w:rFonts w:asciiTheme="majorHAnsi" w:hAnsiTheme="majorHAnsi" w:cstheme="majorHAnsi"/>
            <w:sz w:val="24"/>
            <w:szCs w:val="24"/>
          </w:rPr>
          <w:t>a-poussin@agefiph.asso.fr</w:t>
        </w:r>
      </w:hyperlink>
      <w:r w:rsidR="00FA26F1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</w:p>
    <w:p w14:paraId="50CD8379" w14:textId="77398E4C" w:rsidR="00BA1965" w:rsidRDefault="00BA1965" w:rsidP="00BA1965">
      <w:pPr>
        <w:spacing w:after="0" w:line="240" w:lineRule="auto"/>
        <w:ind w:firstLine="708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5840A657" w14:textId="381F3A10" w:rsidR="003A6877" w:rsidRDefault="003A6877" w:rsidP="003A6877">
      <w:p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195AF4">
        <w:rPr>
          <w:rFonts w:ascii="Segoe UI Symbol" w:eastAsia="MS Mincho" w:hAnsi="Segoe UI Symbol" w:cs="Segoe UI Symbol"/>
          <w:color w:val="000000" w:themeColor="text1"/>
          <w:sz w:val="24"/>
          <w:szCs w:val="24"/>
        </w:rPr>
        <w:t>➢</w:t>
      </w:r>
      <w:r w:rsidRPr="00195AF4">
        <w:rPr>
          <w:rFonts w:asciiTheme="majorHAnsi" w:hAnsiTheme="majorHAnsi" w:cstheme="majorHAnsi"/>
          <w:color w:val="000000" w:themeColor="text1"/>
          <w:sz w:val="24"/>
          <w:szCs w:val="24"/>
        </w:rPr>
        <w:tab/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Laetitia LELEUX, déléguée Régionale adjointe : </w:t>
      </w:r>
      <w:hyperlink r:id="rId17" w:history="1">
        <w:r w:rsidRPr="00D53ADC">
          <w:rPr>
            <w:rStyle w:val="Lienhypertexte"/>
            <w:rFonts w:asciiTheme="majorHAnsi" w:hAnsiTheme="majorHAnsi" w:cstheme="majorHAnsi"/>
            <w:sz w:val="24"/>
            <w:szCs w:val="24"/>
          </w:rPr>
          <w:t>l-leleux@agefiph.asso.fr</w:t>
        </w:r>
      </w:hyperlink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</w:p>
    <w:p w14:paraId="610C31D7" w14:textId="2BE0E3BE" w:rsidR="00615F25" w:rsidRDefault="00615F25" w:rsidP="00FA26F1">
      <w:p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6D8DB34E" w14:textId="77777777" w:rsidR="00615F25" w:rsidRPr="00195AF4" w:rsidRDefault="00615F25" w:rsidP="00FA26F1">
      <w:pPr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34AA33C1" w14:textId="51D715EF" w:rsidR="000051E9" w:rsidRDefault="000051E9" w:rsidP="000051E9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281DCA3" w14:textId="67F60083" w:rsidR="004C418E" w:rsidRPr="00195AF4" w:rsidRDefault="004C418E" w:rsidP="000051E9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sectPr w:rsidR="004C418E" w:rsidRPr="00195AF4" w:rsidSect="008E6A41">
      <w:footerReference w:type="default" r:id="rId1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096A9" w14:textId="77777777" w:rsidR="00943BBE" w:rsidRDefault="00943BBE" w:rsidP="00A84DC7">
      <w:pPr>
        <w:spacing w:after="0" w:line="240" w:lineRule="auto"/>
      </w:pPr>
      <w:r>
        <w:separator/>
      </w:r>
    </w:p>
  </w:endnote>
  <w:endnote w:type="continuationSeparator" w:id="0">
    <w:p w14:paraId="50F95532" w14:textId="77777777" w:rsidR="00943BBE" w:rsidRDefault="00943BBE" w:rsidP="00A84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91E41" w14:textId="6BB0E0F4" w:rsidR="00A73FA0" w:rsidRDefault="00A73FA0">
    <w:pPr>
      <w:pStyle w:val="Pieddepage"/>
    </w:pPr>
    <w:r>
      <w:rPr>
        <w:noProof/>
        <w:lang w:eastAsia="fr-FR"/>
      </w:rPr>
      <w:drawing>
        <wp:inline distT="0" distB="0" distL="0" distR="0" wp14:anchorId="7BB2E3F4" wp14:editId="28880BC3">
          <wp:extent cx="746760" cy="48124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ap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146" cy="524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11258" w14:textId="77777777" w:rsidR="00943BBE" w:rsidRDefault="00943BBE" w:rsidP="00A84DC7">
      <w:pPr>
        <w:spacing w:after="0" w:line="240" w:lineRule="auto"/>
      </w:pPr>
      <w:r>
        <w:separator/>
      </w:r>
    </w:p>
  </w:footnote>
  <w:footnote w:type="continuationSeparator" w:id="0">
    <w:p w14:paraId="6D4B53A7" w14:textId="77777777" w:rsidR="00943BBE" w:rsidRDefault="00943BBE" w:rsidP="00A84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50BE5"/>
    <w:multiLevelType w:val="hybridMultilevel"/>
    <w:tmpl w:val="DE0636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1797B"/>
    <w:multiLevelType w:val="hybridMultilevel"/>
    <w:tmpl w:val="63C4D52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642F4"/>
    <w:multiLevelType w:val="hybridMultilevel"/>
    <w:tmpl w:val="F54ABA7A"/>
    <w:lvl w:ilvl="0" w:tplc="040C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D0689"/>
    <w:multiLevelType w:val="hybridMultilevel"/>
    <w:tmpl w:val="4C5A957E"/>
    <w:lvl w:ilvl="0" w:tplc="AEAA2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4C4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63764"/>
    <w:multiLevelType w:val="hybridMultilevel"/>
    <w:tmpl w:val="8FA638E4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DE13AA"/>
    <w:multiLevelType w:val="hybridMultilevel"/>
    <w:tmpl w:val="3B84C83E"/>
    <w:lvl w:ilvl="0" w:tplc="040C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37A73124"/>
    <w:multiLevelType w:val="hybridMultilevel"/>
    <w:tmpl w:val="661CBD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E1432"/>
    <w:multiLevelType w:val="hybridMultilevel"/>
    <w:tmpl w:val="9C96C4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E34D3"/>
    <w:multiLevelType w:val="hybridMultilevel"/>
    <w:tmpl w:val="D45C51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82EE4"/>
    <w:multiLevelType w:val="hybridMultilevel"/>
    <w:tmpl w:val="4E9C2890"/>
    <w:lvl w:ilvl="0" w:tplc="BB567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B0D95"/>
    <w:multiLevelType w:val="hybridMultilevel"/>
    <w:tmpl w:val="5554D4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3D16BB"/>
    <w:multiLevelType w:val="hybridMultilevel"/>
    <w:tmpl w:val="7660B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128C3"/>
    <w:multiLevelType w:val="hybridMultilevel"/>
    <w:tmpl w:val="6ACC77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02068"/>
    <w:multiLevelType w:val="hybridMultilevel"/>
    <w:tmpl w:val="CA9AEF00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0858A3"/>
    <w:multiLevelType w:val="hybridMultilevel"/>
    <w:tmpl w:val="3656CB1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77BA1"/>
    <w:multiLevelType w:val="hybridMultilevel"/>
    <w:tmpl w:val="6986A2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67D15"/>
    <w:multiLevelType w:val="hybridMultilevel"/>
    <w:tmpl w:val="D0B413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B32ABD"/>
    <w:multiLevelType w:val="hybridMultilevel"/>
    <w:tmpl w:val="47D62E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F6433"/>
    <w:multiLevelType w:val="hybridMultilevel"/>
    <w:tmpl w:val="8B000A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7"/>
  </w:num>
  <w:num w:numId="5">
    <w:abstractNumId w:val="15"/>
  </w:num>
  <w:num w:numId="6">
    <w:abstractNumId w:val="7"/>
  </w:num>
  <w:num w:numId="7">
    <w:abstractNumId w:val="12"/>
  </w:num>
  <w:num w:numId="8">
    <w:abstractNumId w:val="10"/>
  </w:num>
  <w:num w:numId="9">
    <w:abstractNumId w:val="4"/>
  </w:num>
  <w:num w:numId="10">
    <w:abstractNumId w:val="13"/>
  </w:num>
  <w:num w:numId="11">
    <w:abstractNumId w:val="9"/>
  </w:num>
  <w:num w:numId="12">
    <w:abstractNumId w:val="1"/>
  </w:num>
  <w:num w:numId="13">
    <w:abstractNumId w:val="2"/>
  </w:num>
  <w:num w:numId="14">
    <w:abstractNumId w:val="16"/>
  </w:num>
  <w:num w:numId="15">
    <w:abstractNumId w:val="14"/>
  </w:num>
  <w:num w:numId="16">
    <w:abstractNumId w:val="0"/>
  </w:num>
  <w:num w:numId="17">
    <w:abstractNumId w:val="5"/>
  </w:num>
  <w:num w:numId="18">
    <w:abstractNumId w:val="18"/>
  </w:num>
  <w:num w:numId="19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0" w:nlCheck="1" w:checkStyle="0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E8C"/>
    <w:rsid w:val="000051E9"/>
    <w:rsid w:val="00020EB0"/>
    <w:rsid w:val="0002255A"/>
    <w:rsid w:val="000306FD"/>
    <w:rsid w:val="000403C3"/>
    <w:rsid w:val="00060235"/>
    <w:rsid w:val="00063657"/>
    <w:rsid w:val="00066375"/>
    <w:rsid w:val="00071252"/>
    <w:rsid w:val="00072B57"/>
    <w:rsid w:val="000B49AB"/>
    <w:rsid w:val="000C20E3"/>
    <w:rsid w:val="000C4FCF"/>
    <w:rsid w:val="000D2F97"/>
    <w:rsid w:val="000D5CF1"/>
    <w:rsid w:val="000E2543"/>
    <w:rsid w:val="000E2A97"/>
    <w:rsid w:val="000F074C"/>
    <w:rsid w:val="001004C7"/>
    <w:rsid w:val="0010684B"/>
    <w:rsid w:val="001071F1"/>
    <w:rsid w:val="001449C9"/>
    <w:rsid w:val="00145515"/>
    <w:rsid w:val="001460BD"/>
    <w:rsid w:val="0015268A"/>
    <w:rsid w:val="00155926"/>
    <w:rsid w:val="00175119"/>
    <w:rsid w:val="00180F69"/>
    <w:rsid w:val="00195AF4"/>
    <w:rsid w:val="001C52B1"/>
    <w:rsid w:val="001C5D64"/>
    <w:rsid w:val="001C71A4"/>
    <w:rsid w:val="001E2773"/>
    <w:rsid w:val="001E3C28"/>
    <w:rsid w:val="001F44C7"/>
    <w:rsid w:val="001F48F3"/>
    <w:rsid w:val="0020697A"/>
    <w:rsid w:val="00212B4C"/>
    <w:rsid w:val="0021749E"/>
    <w:rsid w:val="00224780"/>
    <w:rsid w:val="002357B0"/>
    <w:rsid w:val="002737BD"/>
    <w:rsid w:val="002809BB"/>
    <w:rsid w:val="002A413A"/>
    <w:rsid w:val="002B6C28"/>
    <w:rsid w:val="002C763C"/>
    <w:rsid w:val="002D175A"/>
    <w:rsid w:val="002D4096"/>
    <w:rsid w:val="002E4F63"/>
    <w:rsid w:val="002F15F9"/>
    <w:rsid w:val="00303E73"/>
    <w:rsid w:val="00307722"/>
    <w:rsid w:val="003145F9"/>
    <w:rsid w:val="003150B5"/>
    <w:rsid w:val="00316D4F"/>
    <w:rsid w:val="003211DB"/>
    <w:rsid w:val="003229E7"/>
    <w:rsid w:val="003456E5"/>
    <w:rsid w:val="0035490B"/>
    <w:rsid w:val="00356577"/>
    <w:rsid w:val="00362D00"/>
    <w:rsid w:val="003A6877"/>
    <w:rsid w:val="003B027A"/>
    <w:rsid w:val="003D06E1"/>
    <w:rsid w:val="003D65FB"/>
    <w:rsid w:val="003E1674"/>
    <w:rsid w:val="003F79C3"/>
    <w:rsid w:val="004006D4"/>
    <w:rsid w:val="004044B2"/>
    <w:rsid w:val="004130C5"/>
    <w:rsid w:val="00443E28"/>
    <w:rsid w:val="00447012"/>
    <w:rsid w:val="004547DF"/>
    <w:rsid w:val="0046087B"/>
    <w:rsid w:val="00481FA5"/>
    <w:rsid w:val="00494275"/>
    <w:rsid w:val="004A5C55"/>
    <w:rsid w:val="004C418E"/>
    <w:rsid w:val="004D0936"/>
    <w:rsid w:val="004D2330"/>
    <w:rsid w:val="004D29FD"/>
    <w:rsid w:val="004E4434"/>
    <w:rsid w:val="00505A4B"/>
    <w:rsid w:val="00530F21"/>
    <w:rsid w:val="00535271"/>
    <w:rsid w:val="005531DE"/>
    <w:rsid w:val="00565E8C"/>
    <w:rsid w:val="00566062"/>
    <w:rsid w:val="0057184B"/>
    <w:rsid w:val="00572A6E"/>
    <w:rsid w:val="00575563"/>
    <w:rsid w:val="00584A4A"/>
    <w:rsid w:val="0059130D"/>
    <w:rsid w:val="00591D24"/>
    <w:rsid w:val="0059293A"/>
    <w:rsid w:val="005A2DD1"/>
    <w:rsid w:val="005A3409"/>
    <w:rsid w:val="005B0342"/>
    <w:rsid w:val="005B4CBB"/>
    <w:rsid w:val="005F70B2"/>
    <w:rsid w:val="00615F25"/>
    <w:rsid w:val="00627BC4"/>
    <w:rsid w:val="00627E4B"/>
    <w:rsid w:val="00630587"/>
    <w:rsid w:val="00651204"/>
    <w:rsid w:val="00655CF1"/>
    <w:rsid w:val="00671499"/>
    <w:rsid w:val="00695262"/>
    <w:rsid w:val="006C3AC1"/>
    <w:rsid w:val="006C4012"/>
    <w:rsid w:val="00702351"/>
    <w:rsid w:val="00706EE3"/>
    <w:rsid w:val="007307D5"/>
    <w:rsid w:val="0075331D"/>
    <w:rsid w:val="00753AAD"/>
    <w:rsid w:val="00754F7B"/>
    <w:rsid w:val="007614EC"/>
    <w:rsid w:val="007704A1"/>
    <w:rsid w:val="00787E17"/>
    <w:rsid w:val="007B1AE9"/>
    <w:rsid w:val="007B2B93"/>
    <w:rsid w:val="007B5AB5"/>
    <w:rsid w:val="007F4493"/>
    <w:rsid w:val="00807DA0"/>
    <w:rsid w:val="00810BA1"/>
    <w:rsid w:val="008138F7"/>
    <w:rsid w:val="00832D91"/>
    <w:rsid w:val="00847368"/>
    <w:rsid w:val="00854F9E"/>
    <w:rsid w:val="00871D04"/>
    <w:rsid w:val="00883C01"/>
    <w:rsid w:val="00887433"/>
    <w:rsid w:val="00890A0C"/>
    <w:rsid w:val="008960B3"/>
    <w:rsid w:val="008A17D2"/>
    <w:rsid w:val="008A6649"/>
    <w:rsid w:val="008B0C9B"/>
    <w:rsid w:val="008B361F"/>
    <w:rsid w:val="008B582D"/>
    <w:rsid w:val="008D4948"/>
    <w:rsid w:val="008D694E"/>
    <w:rsid w:val="008D78F1"/>
    <w:rsid w:val="008E1BDB"/>
    <w:rsid w:val="008E6A41"/>
    <w:rsid w:val="008F2485"/>
    <w:rsid w:val="008F31A1"/>
    <w:rsid w:val="00912816"/>
    <w:rsid w:val="00912D07"/>
    <w:rsid w:val="009147A4"/>
    <w:rsid w:val="00943BBE"/>
    <w:rsid w:val="00956932"/>
    <w:rsid w:val="009608AD"/>
    <w:rsid w:val="00962C9D"/>
    <w:rsid w:val="00970440"/>
    <w:rsid w:val="00970CBD"/>
    <w:rsid w:val="00974AAB"/>
    <w:rsid w:val="0098244B"/>
    <w:rsid w:val="00994350"/>
    <w:rsid w:val="009966EF"/>
    <w:rsid w:val="009A5056"/>
    <w:rsid w:val="009B0DF4"/>
    <w:rsid w:val="009B4B54"/>
    <w:rsid w:val="009C4955"/>
    <w:rsid w:val="009D12D4"/>
    <w:rsid w:val="009D5DDC"/>
    <w:rsid w:val="009F7D0C"/>
    <w:rsid w:val="00A045BA"/>
    <w:rsid w:val="00A05849"/>
    <w:rsid w:val="00A07920"/>
    <w:rsid w:val="00A11E60"/>
    <w:rsid w:val="00A15B1D"/>
    <w:rsid w:val="00A33CDE"/>
    <w:rsid w:val="00A37B74"/>
    <w:rsid w:val="00A73FA0"/>
    <w:rsid w:val="00A84385"/>
    <w:rsid w:val="00A84DC7"/>
    <w:rsid w:val="00AA0E27"/>
    <w:rsid w:val="00AA543C"/>
    <w:rsid w:val="00AD0B55"/>
    <w:rsid w:val="00AD3DC6"/>
    <w:rsid w:val="00AF5E5C"/>
    <w:rsid w:val="00B05752"/>
    <w:rsid w:val="00B1256D"/>
    <w:rsid w:val="00B15D25"/>
    <w:rsid w:val="00B351F4"/>
    <w:rsid w:val="00B36E45"/>
    <w:rsid w:val="00B51118"/>
    <w:rsid w:val="00B65483"/>
    <w:rsid w:val="00B728FF"/>
    <w:rsid w:val="00B75F31"/>
    <w:rsid w:val="00B8227F"/>
    <w:rsid w:val="00B90F8E"/>
    <w:rsid w:val="00B91549"/>
    <w:rsid w:val="00BA1965"/>
    <w:rsid w:val="00BA448A"/>
    <w:rsid w:val="00BA6AFB"/>
    <w:rsid w:val="00BC3D55"/>
    <w:rsid w:val="00C11765"/>
    <w:rsid w:val="00C3719C"/>
    <w:rsid w:val="00C45ACE"/>
    <w:rsid w:val="00C613EF"/>
    <w:rsid w:val="00C6393B"/>
    <w:rsid w:val="00C67182"/>
    <w:rsid w:val="00C75B33"/>
    <w:rsid w:val="00C76A55"/>
    <w:rsid w:val="00C93BC0"/>
    <w:rsid w:val="00CB67DC"/>
    <w:rsid w:val="00CC37B3"/>
    <w:rsid w:val="00CE3EBE"/>
    <w:rsid w:val="00D109EA"/>
    <w:rsid w:val="00D14E31"/>
    <w:rsid w:val="00D25BB3"/>
    <w:rsid w:val="00D277C3"/>
    <w:rsid w:val="00D313DF"/>
    <w:rsid w:val="00D76017"/>
    <w:rsid w:val="00D826BF"/>
    <w:rsid w:val="00D85F3C"/>
    <w:rsid w:val="00DA1392"/>
    <w:rsid w:val="00DB3E80"/>
    <w:rsid w:val="00DC10C4"/>
    <w:rsid w:val="00DD0781"/>
    <w:rsid w:val="00DD2B59"/>
    <w:rsid w:val="00DF3990"/>
    <w:rsid w:val="00E14626"/>
    <w:rsid w:val="00E365BB"/>
    <w:rsid w:val="00E616F2"/>
    <w:rsid w:val="00E63208"/>
    <w:rsid w:val="00E73AE8"/>
    <w:rsid w:val="00E82FA6"/>
    <w:rsid w:val="00E85F02"/>
    <w:rsid w:val="00E964F7"/>
    <w:rsid w:val="00EA4052"/>
    <w:rsid w:val="00EC3200"/>
    <w:rsid w:val="00EC49AE"/>
    <w:rsid w:val="00EF039E"/>
    <w:rsid w:val="00EF03D5"/>
    <w:rsid w:val="00EF0889"/>
    <w:rsid w:val="00F13B78"/>
    <w:rsid w:val="00F21F97"/>
    <w:rsid w:val="00F23BF4"/>
    <w:rsid w:val="00F54241"/>
    <w:rsid w:val="00F81744"/>
    <w:rsid w:val="00F833F0"/>
    <w:rsid w:val="00F84F63"/>
    <w:rsid w:val="00F93126"/>
    <w:rsid w:val="00FA26F1"/>
    <w:rsid w:val="00FB772C"/>
    <w:rsid w:val="00FD0D44"/>
    <w:rsid w:val="00FE218B"/>
    <w:rsid w:val="00FF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F30CDD"/>
  <w15:chartTrackingRefBased/>
  <w15:docId w15:val="{AEC0879D-C504-4621-A643-A746AE47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F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2D07"/>
    <w:pPr>
      <w:ind w:left="720"/>
      <w:contextualSpacing/>
    </w:pPr>
  </w:style>
  <w:style w:type="table" w:styleId="Grilledutableau">
    <w:name w:val="Table Grid"/>
    <w:basedOn w:val="TableauNormal"/>
    <w:uiPriority w:val="39"/>
    <w:rsid w:val="00832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A5C55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A5C55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84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4DC7"/>
  </w:style>
  <w:style w:type="paragraph" w:styleId="Pieddepage">
    <w:name w:val="footer"/>
    <w:basedOn w:val="Normal"/>
    <w:link w:val="PieddepageCar"/>
    <w:uiPriority w:val="99"/>
    <w:unhideWhenUsed/>
    <w:rsid w:val="00A84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4DC7"/>
  </w:style>
  <w:style w:type="character" w:styleId="Lienhypertextesuivivisit">
    <w:name w:val="FollowedHyperlink"/>
    <w:basedOn w:val="Policepardfaut"/>
    <w:uiPriority w:val="99"/>
    <w:semiHidden/>
    <w:unhideWhenUsed/>
    <w:rsid w:val="00180F69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5F70B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F70B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F70B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70B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70B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7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70B2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A15B1D"/>
    <w:rPr>
      <w:b/>
      <w:bCs/>
    </w:rPr>
  </w:style>
  <w:style w:type="character" w:styleId="Accentuation">
    <w:name w:val="Emphasis"/>
    <w:basedOn w:val="Policepardfaut"/>
    <w:uiPriority w:val="20"/>
    <w:qFormat/>
    <w:rsid w:val="00A15B1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63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EF03D5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307722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B2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852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4581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70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7370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876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0332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6843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083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6937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7530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44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270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466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470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2272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778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1922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8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704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6312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177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127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7319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2808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714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577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2092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99301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384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5865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783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592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256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4683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385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922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63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63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52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6973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0902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0457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890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201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804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995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7836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552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593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204">
          <w:marLeft w:val="69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2243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548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729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1219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205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8127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6984">
          <w:marLeft w:val="41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l-leleux@agefiph.asso.f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-poussin@agefiph.asso.f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Personnalisé 3">
      <a:dk1>
        <a:sysClr val="windowText" lastClr="000000"/>
      </a:dk1>
      <a:lt1>
        <a:sysClr val="window" lastClr="FFFFFF"/>
      </a:lt1>
      <a:dk2>
        <a:srgbClr val="5BC5F2"/>
      </a:dk2>
      <a:lt2>
        <a:srgbClr val="EEECE1"/>
      </a:lt2>
      <a:accent1>
        <a:srgbClr val="4D9AC7"/>
      </a:accent1>
      <a:accent2>
        <a:srgbClr val="84C4F0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5DDA7-24B3-43FE-ACAD-CD131AA88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868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Administratif Com-une différence</dc:creator>
  <cp:keywords/>
  <dc:description/>
  <cp:lastModifiedBy>Alain Poussin</cp:lastModifiedBy>
  <cp:revision>3</cp:revision>
  <dcterms:created xsi:type="dcterms:W3CDTF">2020-07-21T06:21:00Z</dcterms:created>
  <dcterms:modified xsi:type="dcterms:W3CDTF">2020-08-04T07:37:00Z</dcterms:modified>
</cp:coreProperties>
</file>